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AD" w:rsidRPr="00FF64AD" w:rsidRDefault="00FF64AD" w:rsidP="00FF64AD">
      <w:pPr>
        <w:spacing w:after="0" w:line="240" w:lineRule="auto"/>
        <w:jc w:val="center"/>
        <w:rPr>
          <w:rFonts w:ascii="Times New Roman" w:eastAsia="Times New Roman" w:hAnsi="Times New Roman" w:cs="Times New Roman"/>
          <w:b/>
          <w:sz w:val="24"/>
          <w:szCs w:val="24"/>
        </w:rPr>
      </w:pPr>
      <w:bookmarkStart w:id="0" w:name="block-6012393"/>
      <w:r w:rsidRPr="00FF64AD">
        <w:rPr>
          <w:rFonts w:ascii="Times New Roman" w:eastAsia="Times New Roman" w:hAnsi="Times New Roman" w:cs="Times New Roman"/>
          <w:b/>
          <w:sz w:val="24"/>
          <w:szCs w:val="24"/>
        </w:rPr>
        <w:t xml:space="preserve">Муниципальное бюджетное общеобразовательное учреждение «Средняя общеобразовательная школа № 24 имени Кавалера 3-х орденов Славы </w:t>
      </w:r>
      <w:proofErr w:type="spellStart"/>
      <w:r w:rsidRPr="00FF64AD">
        <w:rPr>
          <w:rFonts w:ascii="Times New Roman" w:eastAsia="Times New Roman" w:hAnsi="Times New Roman" w:cs="Times New Roman"/>
          <w:b/>
          <w:sz w:val="24"/>
          <w:szCs w:val="24"/>
        </w:rPr>
        <w:t>И.П.Клименко</w:t>
      </w:r>
      <w:proofErr w:type="spellEnd"/>
      <w:r w:rsidRPr="00FF64AD">
        <w:rPr>
          <w:rFonts w:ascii="Times New Roman" w:eastAsia="Times New Roman" w:hAnsi="Times New Roman" w:cs="Times New Roman"/>
          <w:b/>
          <w:sz w:val="24"/>
          <w:szCs w:val="24"/>
        </w:rPr>
        <w:t xml:space="preserve"> с углубленным изучением иностранных языков» муниципального  образования городской округ Симферополь  Республики Крым</w:t>
      </w:r>
    </w:p>
    <w:p w:rsidR="00F827FA" w:rsidRPr="00CE34BF" w:rsidRDefault="00F827FA">
      <w:pPr>
        <w:spacing w:after="0"/>
        <w:ind w:left="120"/>
      </w:pPr>
    </w:p>
    <w:p w:rsidR="00F827FA" w:rsidRPr="00CE34BF" w:rsidRDefault="00F827FA">
      <w:pPr>
        <w:spacing w:after="0"/>
        <w:ind w:left="120"/>
      </w:pPr>
    </w:p>
    <w:p w:rsidR="00F827FA" w:rsidRPr="00CE34BF" w:rsidRDefault="00F827FA" w:rsidP="004F1F10">
      <w:pPr>
        <w:spacing w:after="0"/>
        <w:ind w:left="120" w:firstLine="22"/>
      </w:pPr>
    </w:p>
    <w:tbl>
      <w:tblPr>
        <w:tblW w:w="0" w:type="auto"/>
        <w:tblLook w:val="04A0" w:firstRow="1" w:lastRow="0" w:firstColumn="1" w:lastColumn="0" w:noHBand="0" w:noVBand="1"/>
      </w:tblPr>
      <w:tblGrid>
        <w:gridCol w:w="3114"/>
        <w:gridCol w:w="3115"/>
        <w:gridCol w:w="3115"/>
      </w:tblGrid>
      <w:tr w:rsidR="00CE34BF" w:rsidRPr="00CE34BF" w:rsidTr="00CE34BF">
        <w:tc>
          <w:tcPr>
            <w:tcW w:w="3114" w:type="dxa"/>
          </w:tcPr>
          <w:p w:rsidR="00CE34BF" w:rsidRPr="0040209D" w:rsidRDefault="00CE34BF" w:rsidP="00CE34B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E34BF" w:rsidRPr="0040209D" w:rsidRDefault="00CE34BF" w:rsidP="00CE34B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E34BF" w:rsidRPr="0040209D" w:rsidRDefault="00CE34BF" w:rsidP="00CE34BF">
            <w:pPr>
              <w:autoSpaceDE w:val="0"/>
              <w:autoSpaceDN w:val="0"/>
              <w:spacing w:after="120" w:line="240" w:lineRule="auto"/>
              <w:jc w:val="both"/>
              <w:rPr>
                <w:rFonts w:ascii="Times New Roman" w:eastAsia="Times New Roman" w:hAnsi="Times New Roman"/>
                <w:color w:val="000000"/>
                <w:sz w:val="24"/>
                <w:szCs w:val="24"/>
              </w:rPr>
            </w:pPr>
          </w:p>
        </w:tc>
      </w:tr>
    </w:tbl>
    <w:p w:rsidR="00F827FA" w:rsidRPr="00CE34BF" w:rsidRDefault="00F827FA">
      <w:pPr>
        <w:spacing w:after="0"/>
        <w:ind w:left="120"/>
      </w:pPr>
    </w:p>
    <w:p w:rsidR="00F827FA" w:rsidRPr="00CE34BF" w:rsidRDefault="00CE34BF">
      <w:pPr>
        <w:spacing w:after="0"/>
        <w:ind w:left="120"/>
      </w:pPr>
      <w:r w:rsidRPr="00CE34BF">
        <w:rPr>
          <w:rFonts w:ascii="Times New Roman" w:hAnsi="Times New Roman"/>
          <w:color w:val="000000"/>
          <w:sz w:val="28"/>
        </w:rPr>
        <w:t>‌</w:t>
      </w:r>
    </w:p>
    <w:p w:rsidR="00F827FA" w:rsidRPr="00CE34BF" w:rsidRDefault="00F827FA">
      <w:pPr>
        <w:spacing w:after="0"/>
        <w:ind w:left="120"/>
      </w:pPr>
    </w:p>
    <w:p w:rsidR="00F827FA" w:rsidRPr="00CE34BF" w:rsidRDefault="00F827FA">
      <w:pPr>
        <w:spacing w:after="0"/>
        <w:ind w:left="120"/>
      </w:pPr>
    </w:p>
    <w:p w:rsidR="009D5C9A" w:rsidRDefault="00CE34BF" w:rsidP="009D5C9A">
      <w:pPr>
        <w:spacing w:after="0" w:line="240" w:lineRule="auto"/>
        <w:ind w:left="120"/>
        <w:jc w:val="center"/>
        <w:rPr>
          <w:rFonts w:ascii="Times New Roman" w:hAnsi="Times New Roman"/>
          <w:b/>
          <w:color w:val="000000"/>
          <w:sz w:val="28"/>
        </w:rPr>
      </w:pPr>
      <w:r w:rsidRPr="00CE34BF">
        <w:rPr>
          <w:rFonts w:ascii="Times New Roman" w:hAnsi="Times New Roman"/>
          <w:b/>
          <w:color w:val="000000"/>
          <w:sz w:val="28"/>
        </w:rPr>
        <w:t>РАБОЧАЯ ПРОГРАММА</w:t>
      </w:r>
      <w:r w:rsidR="00FF64AD">
        <w:rPr>
          <w:rFonts w:ascii="Times New Roman" w:hAnsi="Times New Roman"/>
          <w:b/>
          <w:color w:val="000000"/>
          <w:sz w:val="28"/>
        </w:rPr>
        <w:t xml:space="preserve"> ПО </w:t>
      </w:r>
      <w:r w:rsidR="009D5C9A">
        <w:rPr>
          <w:rFonts w:ascii="Times New Roman" w:hAnsi="Times New Roman"/>
          <w:b/>
          <w:color w:val="000000"/>
          <w:sz w:val="28"/>
        </w:rPr>
        <w:t xml:space="preserve">УЧЕБНОМУ ПРЕДМЕТУ </w:t>
      </w:r>
    </w:p>
    <w:p w:rsidR="00FF64AD" w:rsidRDefault="00FF64AD" w:rsidP="009D5C9A">
      <w:pPr>
        <w:spacing w:after="0" w:line="240" w:lineRule="auto"/>
        <w:ind w:left="120"/>
        <w:jc w:val="center"/>
        <w:rPr>
          <w:rFonts w:ascii="Times New Roman" w:hAnsi="Times New Roman"/>
          <w:b/>
          <w:color w:val="000000"/>
          <w:sz w:val="28"/>
        </w:rPr>
      </w:pPr>
      <w:r>
        <w:rPr>
          <w:rFonts w:ascii="Times New Roman" w:hAnsi="Times New Roman"/>
          <w:b/>
          <w:color w:val="000000"/>
          <w:sz w:val="28"/>
        </w:rPr>
        <w:t>РУССК</w:t>
      </w:r>
      <w:r w:rsidR="009D5C9A">
        <w:rPr>
          <w:rFonts w:ascii="Times New Roman" w:hAnsi="Times New Roman"/>
          <w:b/>
          <w:color w:val="000000"/>
          <w:sz w:val="28"/>
        </w:rPr>
        <w:t>ИЙ</w:t>
      </w:r>
      <w:r>
        <w:rPr>
          <w:rFonts w:ascii="Times New Roman" w:hAnsi="Times New Roman"/>
          <w:b/>
          <w:color w:val="000000"/>
          <w:sz w:val="28"/>
        </w:rPr>
        <w:t xml:space="preserve"> ЯЗЫК</w:t>
      </w:r>
      <w:r w:rsidR="009D5C9A">
        <w:rPr>
          <w:rFonts w:ascii="Times New Roman" w:hAnsi="Times New Roman"/>
          <w:b/>
          <w:color w:val="000000"/>
          <w:sz w:val="28"/>
        </w:rPr>
        <w:t xml:space="preserve"> </w:t>
      </w:r>
      <w:r>
        <w:rPr>
          <w:rFonts w:ascii="Times New Roman" w:hAnsi="Times New Roman"/>
          <w:b/>
          <w:color w:val="000000"/>
          <w:sz w:val="28"/>
        </w:rPr>
        <w:t xml:space="preserve"> </w:t>
      </w:r>
    </w:p>
    <w:p w:rsidR="005E3BD7" w:rsidRDefault="004F1F10" w:rsidP="004F1F10">
      <w:pPr>
        <w:spacing w:after="0" w:line="240" w:lineRule="auto"/>
        <w:ind w:left="120"/>
        <w:jc w:val="center"/>
        <w:rPr>
          <w:rFonts w:ascii="Times New Roman" w:hAnsi="Times New Roman"/>
          <w:b/>
          <w:color w:val="000000"/>
          <w:sz w:val="28"/>
        </w:rPr>
      </w:pPr>
      <w:r w:rsidRPr="004F1F10">
        <w:rPr>
          <w:rFonts w:ascii="Times New Roman" w:hAnsi="Times New Roman"/>
          <w:b/>
          <w:color w:val="000000"/>
          <w:sz w:val="28"/>
        </w:rPr>
        <w:t xml:space="preserve">СООТВЕТСТВУЕТ ФЕДЕРАЛЬНОЙ РАБОЧЕЙ ПРОГРАММЕ </w:t>
      </w:r>
      <w:r>
        <w:rPr>
          <w:rFonts w:ascii="Times New Roman" w:hAnsi="Times New Roman"/>
          <w:b/>
          <w:color w:val="000000"/>
          <w:sz w:val="28"/>
        </w:rPr>
        <w:t xml:space="preserve">ОСНОВНОГО </w:t>
      </w:r>
      <w:r w:rsidRPr="004F1F10">
        <w:rPr>
          <w:rFonts w:ascii="Times New Roman" w:hAnsi="Times New Roman"/>
          <w:b/>
          <w:color w:val="000000"/>
          <w:sz w:val="28"/>
        </w:rPr>
        <w:t xml:space="preserve">ОБЩЕГО ОБРАЗОВАНИЯ, УТВЕРЖДЕННОЙ ПРИКАЗОМ МИНИСТЕРСТВА ПРОСВЕЩЕНИЯ РОССИЙСКОЙ ФЕДЕРАЦИИ </w:t>
      </w:r>
    </w:p>
    <w:p w:rsidR="004F1F10" w:rsidRDefault="004F1F10" w:rsidP="004F1F10">
      <w:pPr>
        <w:spacing w:after="0" w:line="240" w:lineRule="auto"/>
        <w:ind w:left="120"/>
        <w:jc w:val="center"/>
        <w:rPr>
          <w:rFonts w:ascii="Times New Roman" w:hAnsi="Times New Roman"/>
          <w:b/>
          <w:color w:val="000000"/>
          <w:sz w:val="28"/>
        </w:rPr>
      </w:pPr>
      <w:bookmarkStart w:id="1" w:name="_GoBack"/>
      <w:bookmarkEnd w:id="1"/>
      <w:r w:rsidRPr="004F1F10">
        <w:rPr>
          <w:rFonts w:ascii="Times New Roman" w:hAnsi="Times New Roman"/>
          <w:b/>
          <w:color w:val="000000"/>
          <w:sz w:val="28"/>
        </w:rPr>
        <w:t>ОТ 18.05.2023 № 37</w:t>
      </w:r>
      <w:r w:rsidR="005E3BD7">
        <w:rPr>
          <w:rFonts w:ascii="Times New Roman" w:hAnsi="Times New Roman"/>
          <w:b/>
          <w:color w:val="000000"/>
          <w:sz w:val="28"/>
        </w:rPr>
        <w:t>0</w:t>
      </w:r>
      <w:r w:rsidRPr="004F1F10">
        <w:rPr>
          <w:rFonts w:ascii="Times New Roman" w:hAnsi="Times New Roman"/>
          <w:b/>
          <w:color w:val="000000"/>
          <w:sz w:val="28"/>
        </w:rPr>
        <w:t xml:space="preserve"> </w:t>
      </w:r>
    </w:p>
    <w:p w:rsidR="00F827FA" w:rsidRPr="004F1F10" w:rsidRDefault="009D5C9A" w:rsidP="004F1F10">
      <w:pPr>
        <w:spacing w:after="0" w:line="240" w:lineRule="auto"/>
        <w:ind w:left="120"/>
        <w:jc w:val="center"/>
        <w:rPr>
          <w:rFonts w:ascii="Times New Roman" w:hAnsi="Times New Roman"/>
          <w:b/>
          <w:color w:val="000000"/>
          <w:sz w:val="28"/>
        </w:rPr>
      </w:pPr>
      <w:r w:rsidRPr="009D5C9A">
        <w:rPr>
          <w:rFonts w:ascii="Times New Roman" w:hAnsi="Times New Roman"/>
          <w:color w:val="000000"/>
          <w:sz w:val="28"/>
        </w:rPr>
        <w:t>(ID 845110)</w:t>
      </w:r>
      <w:r w:rsidR="00FF64AD">
        <w:rPr>
          <w:rFonts w:ascii="Times New Roman" w:hAnsi="Times New Roman"/>
          <w:color w:val="000000"/>
          <w:sz w:val="28"/>
        </w:rPr>
        <w:t xml:space="preserve"> </w:t>
      </w:r>
    </w:p>
    <w:p w:rsidR="00F827FA" w:rsidRPr="00CE34BF" w:rsidRDefault="00F827FA" w:rsidP="00FF64AD">
      <w:pPr>
        <w:spacing w:after="0" w:line="240" w:lineRule="auto"/>
        <w:ind w:left="120"/>
        <w:jc w:val="center"/>
      </w:pPr>
    </w:p>
    <w:p w:rsidR="00F827FA" w:rsidRDefault="00FF64AD" w:rsidP="00FF64AD">
      <w:pPr>
        <w:spacing w:after="0" w:line="240" w:lineRule="auto"/>
        <w:ind w:left="120"/>
        <w:jc w:val="center"/>
        <w:rPr>
          <w:rFonts w:ascii="Times New Roman" w:hAnsi="Times New Roman"/>
          <w:b/>
          <w:color w:val="000000"/>
          <w:sz w:val="28"/>
        </w:rPr>
      </w:pPr>
      <w:r>
        <w:rPr>
          <w:rFonts w:ascii="Times New Roman" w:hAnsi="Times New Roman"/>
          <w:b/>
          <w:color w:val="000000"/>
          <w:sz w:val="28"/>
        </w:rPr>
        <w:t xml:space="preserve"> </w:t>
      </w:r>
    </w:p>
    <w:p w:rsidR="00FF64AD" w:rsidRPr="00CE34BF" w:rsidRDefault="00FF64AD" w:rsidP="00FF64AD">
      <w:pPr>
        <w:spacing w:after="0" w:line="240" w:lineRule="auto"/>
        <w:ind w:left="120"/>
        <w:jc w:val="center"/>
      </w:pPr>
    </w:p>
    <w:p w:rsidR="00F827FA" w:rsidRDefault="00077D79" w:rsidP="00077D79">
      <w:pPr>
        <w:spacing w:after="0"/>
        <w:ind w:left="120"/>
        <w:rPr>
          <w:rFonts w:ascii="Times New Roman" w:hAnsi="Times New Roman"/>
          <w:color w:val="000000"/>
          <w:sz w:val="28"/>
        </w:rPr>
      </w:pPr>
      <w:r w:rsidRPr="009D5C9A">
        <w:rPr>
          <w:rFonts w:ascii="Times New Roman" w:hAnsi="Times New Roman"/>
          <w:b/>
          <w:color w:val="000000"/>
          <w:sz w:val="28"/>
        </w:rPr>
        <w:t>Класс:</w:t>
      </w:r>
      <w:r>
        <w:rPr>
          <w:rFonts w:ascii="Times New Roman" w:hAnsi="Times New Roman"/>
          <w:color w:val="000000"/>
          <w:sz w:val="28"/>
        </w:rPr>
        <w:t xml:space="preserve">                                             10</w:t>
      </w:r>
      <w:proofErr w:type="gramStart"/>
      <w:r>
        <w:rPr>
          <w:rFonts w:ascii="Times New Roman" w:hAnsi="Times New Roman"/>
          <w:color w:val="000000"/>
          <w:sz w:val="28"/>
        </w:rPr>
        <w:t xml:space="preserve"> А</w:t>
      </w:r>
      <w:proofErr w:type="gramEnd"/>
      <w:r>
        <w:rPr>
          <w:rFonts w:ascii="Times New Roman" w:hAnsi="Times New Roman"/>
          <w:color w:val="000000"/>
          <w:sz w:val="28"/>
        </w:rPr>
        <w:t xml:space="preserve">, В;  11 А  </w:t>
      </w:r>
    </w:p>
    <w:p w:rsidR="00077D79" w:rsidRDefault="00077D79" w:rsidP="00077D79">
      <w:pPr>
        <w:spacing w:after="0"/>
        <w:ind w:left="120"/>
        <w:rPr>
          <w:rFonts w:ascii="Times New Roman" w:hAnsi="Times New Roman"/>
          <w:color w:val="000000"/>
          <w:sz w:val="28"/>
        </w:rPr>
      </w:pPr>
      <w:r w:rsidRPr="009D5C9A">
        <w:rPr>
          <w:rFonts w:ascii="Times New Roman" w:hAnsi="Times New Roman"/>
          <w:b/>
          <w:color w:val="000000"/>
          <w:sz w:val="28"/>
        </w:rPr>
        <w:t>Количество часов:</w:t>
      </w:r>
      <w:r>
        <w:rPr>
          <w:rFonts w:ascii="Times New Roman" w:hAnsi="Times New Roman"/>
          <w:color w:val="000000"/>
          <w:sz w:val="28"/>
        </w:rPr>
        <w:t xml:space="preserve">                         68</w:t>
      </w:r>
    </w:p>
    <w:p w:rsidR="00077D79" w:rsidRDefault="00077D79" w:rsidP="00077D79">
      <w:pPr>
        <w:spacing w:after="0"/>
        <w:ind w:left="120"/>
        <w:rPr>
          <w:rFonts w:ascii="Times New Roman" w:hAnsi="Times New Roman"/>
          <w:color w:val="000000"/>
          <w:sz w:val="28"/>
        </w:rPr>
      </w:pPr>
      <w:r w:rsidRPr="009D5C9A">
        <w:rPr>
          <w:rFonts w:ascii="Times New Roman" w:hAnsi="Times New Roman"/>
          <w:b/>
          <w:color w:val="000000"/>
          <w:sz w:val="28"/>
        </w:rPr>
        <w:t>Учитель:</w:t>
      </w:r>
      <w:r>
        <w:rPr>
          <w:rFonts w:ascii="Times New Roman" w:hAnsi="Times New Roman"/>
          <w:color w:val="000000"/>
          <w:sz w:val="28"/>
        </w:rPr>
        <w:t xml:space="preserve">                                         Бондарева-Мельникова Ольга Антоновна</w:t>
      </w:r>
    </w:p>
    <w:p w:rsidR="00077D79" w:rsidRDefault="00077D79" w:rsidP="009D5C9A">
      <w:pPr>
        <w:spacing w:after="0"/>
        <w:ind w:left="4253" w:hanging="4133"/>
        <w:rPr>
          <w:rFonts w:ascii="Times New Roman" w:hAnsi="Times New Roman"/>
          <w:color w:val="000000"/>
          <w:sz w:val="28"/>
        </w:rPr>
      </w:pPr>
      <w:r w:rsidRPr="009D5C9A">
        <w:rPr>
          <w:rFonts w:ascii="Times New Roman" w:hAnsi="Times New Roman"/>
          <w:b/>
          <w:color w:val="000000"/>
          <w:sz w:val="28"/>
        </w:rPr>
        <w:t>Учебник:</w:t>
      </w:r>
      <w:r w:rsidRPr="009D5C9A">
        <w:rPr>
          <w:b/>
        </w:rPr>
        <w:t xml:space="preserve"> </w:t>
      </w:r>
      <w:r w:rsidRPr="00077D79">
        <w:rPr>
          <w:rFonts w:ascii="Times New Roman" w:hAnsi="Times New Roman"/>
          <w:color w:val="000000"/>
          <w:sz w:val="28"/>
        </w:rPr>
        <w:t xml:space="preserve"> </w:t>
      </w:r>
      <w:r>
        <w:rPr>
          <w:rFonts w:ascii="Times New Roman" w:hAnsi="Times New Roman"/>
          <w:color w:val="000000"/>
          <w:sz w:val="28"/>
        </w:rPr>
        <w:t xml:space="preserve">                                       </w:t>
      </w:r>
      <w:r w:rsidRPr="00077D79">
        <w:rPr>
          <w:rFonts w:ascii="Times New Roman" w:hAnsi="Times New Roman"/>
          <w:color w:val="000000"/>
          <w:sz w:val="28"/>
        </w:rPr>
        <w:t xml:space="preserve">Русский язык, 10-11 классы/ </w:t>
      </w:r>
      <w:proofErr w:type="spellStart"/>
      <w:r w:rsidRPr="00077D79">
        <w:rPr>
          <w:rFonts w:ascii="Times New Roman" w:hAnsi="Times New Roman"/>
          <w:color w:val="000000"/>
          <w:sz w:val="28"/>
        </w:rPr>
        <w:t>Бабайцева</w:t>
      </w:r>
      <w:proofErr w:type="spellEnd"/>
      <w:r>
        <w:rPr>
          <w:rFonts w:ascii="Times New Roman" w:hAnsi="Times New Roman"/>
          <w:color w:val="000000"/>
          <w:sz w:val="28"/>
        </w:rPr>
        <w:t xml:space="preserve"> </w:t>
      </w:r>
      <w:r w:rsidR="009D5C9A">
        <w:rPr>
          <w:rFonts w:ascii="Times New Roman" w:hAnsi="Times New Roman"/>
          <w:color w:val="000000"/>
          <w:sz w:val="28"/>
        </w:rPr>
        <w:t xml:space="preserve">    </w:t>
      </w:r>
      <w:r w:rsidRPr="00077D79">
        <w:rPr>
          <w:rFonts w:ascii="Times New Roman" w:hAnsi="Times New Roman"/>
          <w:color w:val="000000"/>
          <w:sz w:val="28"/>
        </w:rPr>
        <w:t>В.В. Общество с ограниченной ответственностью «ДРОФА»; Акционерное общество «Издательство «Просвещение»</w:t>
      </w:r>
    </w:p>
    <w:p w:rsidR="00077D79" w:rsidRDefault="00077D79" w:rsidP="00077D79">
      <w:pPr>
        <w:spacing w:after="0"/>
        <w:ind w:left="120"/>
        <w:rPr>
          <w:rFonts w:ascii="Times New Roman" w:hAnsi="Times New Roman"/>
          <w:color w:val="000000"/>
          <w:sz w:val="28"/>
        </w:rPr>
      </w:pPr>
      <w:r w:rsidRPr="009D5C9A">
        <w:rPr>
          <w:rFonts w:ascii="Times New Roman" w:hAnsi="Times New Roman"/>
          <w:b/>
          <w:color w:val="000000"/>
          <w:sz w:val="28"/>
        </w:rPr>
        <w:t>Учебный год:</w:t>
      </w:r>
      <w:r>
        <w:rPr>
          <w:rFonts w:ascii="Times New Roman" w:hAnsi="Times New Roman"/>
          <w:color w:val="000000"/>
          <w:sz w:val="28"/>
        </w:rPr>
        <w:t xml:space="preserve">                                 2023-2024</w:t>
      </w:r>
    </w:p>
    <w:p w:rsidR="00077D79" w:rsidRPr="00CE34BF" w:rsidRDefault="00077D79" w:rsidP="00077D79">
      <w:pPr>
        <w:spacing w:after="0"/>
        <w:ind w:left="120"/>
      </w:pPr>
    </w:p>
    <w:p w:rsidR="00F827FA" w:rsidRDefault="00F827FA">
      <w:pPr>
        <w:spacing w:after="0"/>
        <w:ind w:left="120"/>
        <w:jc w:val="center"/>
      </w:pPr>
    </w:p>
    <w:p w:rsidR="00FF64AD" w:rsidRDefault="00FF64AD">
      <w:pPr>
        <w:spacing w:after="0"/>
        <w:ind w:left="120"/>
        <w:jc w:val="center"/>
      </w:pPr>
    </w:p>
    <w:p w:rsidR="00FF64AD" w:rsidRDefault="00FF64AD">
      <w:pPr>
        <w:spacing w:after="0"/>
        <w:ind w:left="120"/>
        <w:jc w:val="center"/>
      </w:pPr>
    </w:p>
    <w:p w:rsidR="00FF64AD" w:rsidRDefault="00FF64AD">
      <w:pPr>
        <w:spacing w:after="0"/>
        <w:ind w:left="120"/>
        <w:jc w:val="center"/>
      </w:pPr>
    </w:p>
    <w:p w:rsidR="00FF64AD" w:rsidRDefault="00FF64AD">
      <w:pPr>
        <w:spacing w:after="0"/>
        <w:ind w:left="120"/>
        <w:jc w:val="center"/>
      </w:pPr>
    </w:p>
    <w:p w:rsidR="00FF64AD" w:rsidRDefault="00FF64AD">
      <w:pPr>
        <w:spacing w:after="0"/>
        <w:ind w:left="120"/>
        <w:jc w:val="center"/>
      </w:pPr>
    </w:p>
    <w:p w:rsidR="00FF64AD" w:rsidRDefault="00FF64AD">
      <w:pPr>
        <w:spacing w:after="0"/>
        <w:ind w:left="120"/>
        <w:jc w:val="center"/>
      </w:pPr>
    </w:p>
    <w:p w:rsidR="00FF64AD" w:rsidRDefault="00FF64AD">
      <w:pPr>
        <w:spacing w:after="0"/>
        <w:ind w:left="120"/>
        <w:jc w:val="center"/>
      </w:pPr>
    </w:p>
    <w:p w:rsidR="00FF64AD" w:rsidRDefault="00FF64AD">
      <w:pPr>
        <w:spacing w:after="0"/>
        <w:ind w:left="120"/>
        <w:jc w:val="center"/>
      </w:pPr>
    </w:p>
    <w:p w:rsidR="00FF64AD" w:rsidRDefault="00FF64AD">
      <w:pPr>
        <w:spacing w:after="0"/>
        <w:ind w:left="120"/>
        <w:jc w:val="center"/>
      </w:pPr>
    </w:p>
    <w:p w:rsidR="00FF64AD" w:rsidRDefault="00FF64AD">
      <w:pPr>
        <w:spacing w:after="0"/>
        <w:ind w:left="120"/>
        <w:jc w:val="center"/>
      </w:pPr>
    </w:p>
    <w:p w:rsidR="00F827FA" w:rsidRPr="00077D79" w:rsidRDefault="00077D79">
      <w:pPr>
        <w:spacing w:after="0"/>
        <w:ind w:left="120"/>
        <w:jc w:val="center"/>
        <w:rPr>
          <w:rFonts w:ascii="Times New Roman" w:hAnsi="Times New Roman" w:cs="Times New Roman"/>
          <w:b/>
          <w:sz w:val="24"/>
          <w:szCs w:val="24"/>
        </w:rPr>
      </w:pPr>
      <w:proofErr w:type="spellStart"/>
      <w:r>
        <w:rPr>
          <w:rFonts w:ascii="Times New Roman" w:hAnsi="Times New Roman" w:cs="Times New Roman"/>
          <w:b/>
          <w:sz w:val="24"/>
          <w:szCs w:val="24"/>
        </w:rPr>
        <w:t>г</w:t>
      </w:r>
      <w:proofErr w:type="gramStart"/>
      <w:r w:rsidRPr="00077D79">
        <w:rPr>
          <w:rFonts w:ascii="Times New Roman" w:hAnsi="Times New Roman" w:cs="Times New Roman"/>
          <w:b/>
          <w:sz w:val="24"/>
          <w:szCs w:val="24"/>
        </w:rPr>
        <w:t>.С</w:t>
      </w:r>
      <w:proofErr w:type="gramEnd"/>
      <w:r w:rsidRPr="00077D79">
        <w:rPr>
          <w:rFonts w:ascii="Times New Roman" w:hAnsi="Times New Roman" w:cs="Times New Roman"/>
          <w:b/>
          <w:sz w:val="24"/>
          <w:szCs w:val="24"/>
        </w:rPr>
        <w:t>имферополь</w:t>
      </w:r>
      <w:proofErr w:type="spellEnd"/>
    </w:p>
    <w:p w:rsidR="004F1F10" w:rsidRDefault="004F1F10" w:rsidP="001F68C1">
      <w:pPr>
        <w:spacing w:after="0" w:line="240" w:lineRule="auto"/>
        <w:ind w:left="120"/>
        <w:jc w:val="center"/>
        <w:rPr>
          <w:rFonts w:ascii="Times New Roman" w:hAnsi="Times New Roman"/>
          <w:b/>
          <w:color w:val="000000"/>
          <w:sz w:val="26"/>
          <w:szCs w:val="26"/>
        </w:rPr>
      </w:pPr>
      <w:bookmarkStart w:id="2" w:name="block-6012396"/>
      <w:bookmarkEnd w:id="0"/>
    </w:p>
    <w:p w:rsidR="004F1F10" w:rsidRDefault="004F1F10" w:rsidP="001F68C1">
      <w:pPr>
        <w:spacing w:after="0" w:line="240" w:lineRule="auto"/>
        <w:ind w:left="120"/>
        <w:jc w:val="center"/>
        <w:rPr>
          <w:rFonts w:ascii="Times New Roman" w:hAnsi="Times New Roman"/>
          <w:b/>
          <w:color w:val="000000"/>
          <w:sz w:val="26"/>
          <w:szCs w:val="26"/>
        </w:rPr>
      </w:pPr>
    </w:p>
    <w:p w:rsidR="004F1F10" w:rsidRDefault="004F1F10" w:rsidP="001F68C1">
      <w:pPr>
        <w:spacing w:after="0" w:line="240" w:lineRule="auto"/>
        <w:ind w:left="120"/>
        <w:jc w:val="center"/>
        <w:rPr>
          <w:rFonts w:ascii="Times New Roman" w:hAnsi="Times New Roman"/>
          <w:b/>
          <w:color w:val="000000"/>
          <w:sz w:val="26"/>
          <w:szCs w:val="26"/>
        </w:rPr>
      </w:pPr>
    </w:p>
    <w:p w:rsidR="004F1F10" w:rsidRDefault="004F1F10" w:rsidP="001F68C1">
      <w:pPr>
        <w:spacing w:after="0" w:line="240" w:lineRule="auto"/>
        <w:ind w:left="120"/>
        <w:jc w:val="center"/>
        <w:rPr>
          <w:rFonts w:ascii="Times New Roman" w:hAnsi="Times New Roman"/>
          <w:b/>
          <w:color w:val="000000"/>
          <w:sz w:val="24"/>
          <w:szCs w:val="24"/>
        </w:rPr>
      </w:pPr>
    </w:p>
    <w:p w:rsidR="00F827FA" w:rsidRPr="004F1F10" w:rsidRDefault="00CE34BF" w:rsidP="001F68C1">
      <w:pPr>
        <w:spacing w:after="0" w:line="240" w:lineRule="auto"/>
        <w:ind w:left="120"/>
        <w:jc w:val="center"/>
        <w:rPr>
          <w:sz w:val="24"/>
          <w:szCs w:val="24"/>
        </w:rPr>
      </w:pPr>
      <w:r w:rsidRPr="004F1F10">
        <w:rPr>
          <w:rFonts w:ascii="Times New Roman" w:hAnsi="Times New Roman"/>
          <w:b/>
          <w:color w:val="000000"/>
          <w:sz w:val="24"/>
          <w:szCs w:val="24"/>
        </w:rPr>
        <w:lastRenderedPageBreak/>
        <w:t>ПОЯСНИТЕЛЬНАЯ ЗАПИСКА</w:t>
      </w:r>
    </w:p>
    <w:p w:rsidR="00F827FA" w:rsidRPr="004F1F10" w:rsidRDefault="00CE34BF" w:rsidP="001F68C1">
      <w:pPr>
        <w:spacing w:after="0" w:line="240" w:lineRule="auto"/>
        <w:ind w:firstLine="600"/>
        <w:jc w:val="both"/>
        <w:rPr>
          <w:sz w:val="24"/>
          <w:szCs w:val="24"/>
        </w:rPr>
      </w:pPr>
      <w:proofErr w:type="gramStart"/>
      <w:r w:rsidRPr="004F1F10">
        <w:rPr>
          <w:rFonts w:ascii="Times New Roman" w:hAnsi="Times New Roman"/>
          <w:color w:val="000000"/>
          <w:sz w:val="24"/>
          <w:szCs w:val="24"/>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4F1F10">
        <w:rPr>
          <w:rFonts w:ascii="Times New Roman" w:hAnsi="Times New Roman"/>
          <w:color w:val="000000"/>
          <w:sz w:val="24"/>
          <w:szCs w:val="24"/>
        </w:rPr>
        <w:t xml:space="preserve"> ФОП СОО.</w:t>
      </w:r>
    </w:p>
    <w:p w:rsidR="00CE34BF" w:rsidRPr="004F1F10" w:rsidRDefault="00CE34BF" w:rsidP="001F68C1">
      <w:pPr>
        <w:spacing w:after="0" w:line="240" w:lineRule="auto"/>
        <w:ind w:left="120"/>
        <w:jc w:val="center"/>
        <w:rPr>
          <w:rFonts w:ascii="Times New Roman" w:hAnsi="Times New Roman"/>
          <w:b/>
          <w:color w:val="000000"/>
          <w:sz w:val="24"/>
          <w:szCs w:val="24"/>
        </w:rPr>
      </w:pPr>
      <w:r w:rsidRPr="004F1F10">
        <w:rPr>
          <w:rFonts w:ascii="Times New Roman" w:hAnsi="Times New Roman"/>
          <w:b/>
          <w:color w:val="000000"/>
          <w:sz w:val="24"/>
          <w:szCs w:val="24"/>
        </w:rPr>
        <w:t>ОБЩАЯ ХАРАКТЕРИСТИКА УЧЕБНОГО ПРЕДМЕТА</w:t>
      </w:r>
    </w:p>
    <w:p w:rsidR="00F827FA" w:rsidRPr="004F1F10" w:rsidRDefault="00CE34BF" w:rsidP="001F68C1">
      <w:pPr>
        <w:spacing w:after="0" w:line="240" w:lineRule="auto"/>
        <w:ind w:left="120"/>
        <w:jc w:val="center"/>
        <w:rPr>
          <w:sz w:val="24"/>
          <w:szCs w:val="24"/>
        </w:rPr>
      </w:pPr>
      <w:r w:rsidRPr="004F1F10">
        <w:rPr>
          <w:rFonts w:ascii="Times New Roman" w:hAnsi="Times New Roman"/>
          <w:b/>
          <w:color w:val="000000"/>
          <w:sz w:val="24"/>
          <w:szCs w:val="24"/>
        </w:rPr>
        <w:t xml:space="preserve"> «РУССКИЙ ЯЗЫК»</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Изучение русского языка способствует усвоению </w:t>
      </w:r>
      <w:proofErr w:type="gramStart"/>
      <w:r w:rsidRPr="004F1F10">
        <w:rPr>
          <w:rFonts w:ascii="Times New Roman" w:hAnsi="Times New Roman"/>
          <w:color w:val="000000"/>
          <w:sz w:val="24"/>
          <w:szCs w:val="24"/>
        </w:rPr>
        <w:t>обучающимися</w:t>
      </w:r>
      <w:proofErr w:type="gramEnd"/>
      <w:r w:rsidRPr="004F1F10">
        <w:rPr>
          <w:rFonts w:ascii="Times New Roman" w:hAnsi="Times New Roman"/>
          <w:color w:val="000000"/>
          <w:sz w:val="24"/>
          <w:szCs w:val="24"/>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827FA" w:rsidRPr="004F1F10" w:rsidRDefault="00CE34BF" w:rsidP="001F68C1">
      <w:pPr>
        <w:spacing w:after="0" w:line="240" w:lineRule="auto"/>
        <w:ind w:firstLine="600"/>
        <w:jc w:val="both"/>
        <w:rPr>
          <w:sz w:val="24"/>
          <w:szCs w:val="24"/>
        </w:rPr>
      </w:pPr>
      <w:proofErr w:type="gramStart"/>
      <w:r w:rsidRPr="004F1F10">
        <w:rPr>
          <w:rFonts w:ascii="Times New Roman" w:hAnsi="Times New Roman"/>
          <w:color w:val="000000"/>
          <w:spacing w:val="-3"/>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4F1F10">
        <w:rPr>
          <w:rFonts w:ascii="Times New Roman" w:hAnsi="Times New Roman"/>
          <w:color w:val="000000"/>
          <w:spacing w:val="-3"/>
          <w:sz w:val="24"/>
          <w:szCs w:val="24"/>
        </w:rPr>
        <w:t>.</w:t>
      </w:r>
    </w:p>
    <w:p w:rsidR="00F827FA" w:rsidRPr="004F1F10" w:rsidRDefault="00CE34BF" w:rsidP="001F68C1">
      <w:pPr>
        <w:spacing w:after="0" w:line="240" w:lineRule="auto"/>
        <w:ind w:firstLine="600"/>
        <w:jc w:val="both"/>
        <w:rPr>
          <w:sz w:val="24"/>
          <w:szCs w:val="24"/>
        </w:rPr>
      </w:pPr>
      <w:proofErr w:type="gramStart"/>
      <w:r w:rsidRPr="004F1F10">
        <w:rPr>
          <w:rFonts w:ascii="Times New Roman" w:hAnsi="Times New Roman"/>
          <w:color w:val="000000"/>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F827FA" w:rsidRPr="004F1F10" w:rsidRDefault="00CE34BF" w:rsidP="001F68C1">
      <w:pPr>
        <w:spacing w:after="0" w:line="240" w:lineRule="auto"/>
        <w:ind w:firstLine="600"/>
        <w:jc w:val="both"/>
        <w:rPr>
          <w:sz w:val="24"/>
          <w:szCs w:val="24"/>
        </w:rPr>
      </w:pPr>
      <w:proofErr w:type="gramStart"/>
      <w:r w:rsidRPr="004F1F10">
        <w:rPr>
          <w:rFonts w:ascii="Times New Roman" w:hAnsi="Times New Roman"/>
          <w:color w:val="000000"/>
          <w:sz w:val="24"/>
          <w:szCs w:val="24"/>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4F1F10">
        <w:rPr>
          <w:rFonts w:ascii="Times New Roman" w:hAnsi="Times New Roman"/>
          <w:color w:val="000000"/>
          <w:sz w:val="24"/>
          <w:szCs w:val="24"/>
        </w:rPr>
        <w:t>инфографика</w:t>
      </w:r>
      <w:proofErr w:type="spellEnd"/>
      <w:r w:rsidRPr="004F1F10">
        <w:rPr>
          <w:rFonts w:ascii="Times New Roman" w:hAnsi="Times New Roman"/>
          <w:color w:val="000000"/>
          <w:sz w:val="24"/>
          <w:szCs w:val="24"/>
        </w:rPr>
        <w:t xml:space="preserve"> и др.) для их понимания, сжатия, трансформации, интерпретации и использования в практической деятельности.</w:t>
      </w:r>
      <w:proofErr w:type="gramEnd"/>
    </w:p>
    <w:p w:rsidR="00F827FA" w:rsidRPr="004F1F10" w:rsidRDefault="00CE34BF" w:rsidP="001F68C1">
      <w:pPr>
        <w:spacing w:after="0" w:line="240" w:lineRule="auto"/>
        <w:ind w:firstLine="600"/>
        <w:jc w:val="both"/>
        <w:rPr>
          <w:sz w:val="24"/>
          <w:szCs w:val="24"/>
        </w:rPr>
      </w:pPr>
      <w:proofErr w:type="gramStart"/>
      <w:r w:rsidRPr="004F1F10">
        <w:rPr>
          <w:rFonts w:ascii="Times New Roman" w:hAnsi="Times New Roman"/>
          <w:color w:val="000000"/>
          <w:sz w:val="24"/>
          <w:szCs w:val="24"/>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4F1F10">
        <w:rPr>
          <w:rFonts w:ascii="Times New Roman" w:hAnsi="Times New Roman"/>
          <w:color w:val="000000"/>
          <w:sz w:val="24"/>
          <w:szCs w:val="24"/>
        </w:rPr>
        <w:t>инфографика</w:t>
      </w:r>
      <w:proofErr w:type="spellEnd"/>
      <w:r w:rsidRPr="004F1F10">
        <w:rPr>
          <w:rFonts w:ascii="Times New Roman" w:hAnsi="Times New Roman"/>
          <w:color w:val="000000"/>
          <w:sz w:val="24"/>
          <w:szCs w:val="24"/>
        </w:rPr>
        <w:t xml:space="preserve"> и др.).</w:t>
      </w:r>
      <w:proofErr w:type="gramEnd"/>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lastRenderedPageBreak/>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827FA" w:rsidRPr="004F1F10" w:rsidRDefault="00CE34BF" w:rsidP="001F68C1">
      <w:pPr>
        <w:spacing w:after="0" w:line="240" w:lineRule="auto"/>
        <w:ind w:left="120"/>
        <w:jc w:val="center"/>
        <w:rPr>
          <w:sz w:val="24"/>
          <w:szCs w:val="24"/>
        </w:rPr>
      </w:pPr>
      <w:r w:rsidRPr="004F1F10">
        <w:rPr>
          <w:rFonts w:ascii="Times New Roman" w:hAnsi="Times New Roman"/>
          <w:b/>
          <w:color w:val="000000"/>
          <w:sz w:val="24"/>
          <w:szCs w:val="24"/>
        </w:rPr>
        <w:t>ЦЕЛИ ИЗУЧЕНИЯ УЧЕБНОГО ПРЕДМЕТА «РУССКИЙ ЯЗЫК»</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Изучение русского языка направлено на достижение следующих целей:</w:t>
      </w:r>
    </w:p>
    <w:p w:rsidR="00F827FA" w:rsidRPr="004F1F10" w:rsidRDefault="00CE34BF" w:rsidP="001F68C1">
      <w:pPr>
        <w:numPr>
          <w:ilvl w:val="0"/>
          <w:numId w:val="1"/>
        </w:numPr>
        <w:spacing w:after="0" w:line="240" w:lineRule="auto"/>
        <w:ind w:left="0" w:firstLine="567"/>
        <w:jc w:val="both"/>
        <w:rPr>
          <w:sz w:val="24"/>
          <w:szCs w:val="24"/>
        </w:rPr>
      </w:pPr>
      <w:proofErr w:type="gramStart"/>
      <w:r w:rsidRPr="004F1F10">
        <w:rPr>
          <w:rFonts w:ascii="Times New Roman" w:hAnsi="Times New Roman"/>
          <w:color w:val="000000"/>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4F1F10">
        <w:rPr>
          <w:rFonts w:ascii="Times New Roman" w:hAnsi="Times New Roman"/>
          <w:color w:val="000000"/>
          <w:sz w:val="24"/>
          <w:szCs w:val="24"/>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F827FA" w:rsidRPr="004F1F10" w:rsidRDefault="00CE34BF" w:rsidP="001F68C1">
      <w:pPr>
        <w:numPr>
          <w:ilvl w:val="0"/>
          <w:numId w:val="1"/>
        </w:numPr>
        <w:spacing w:after="0" w:line="240" w:lineRule="auto"/>
        <w:ind w:left="0" w:firstLine="709"/>
        <w:jc w:val="both"/>
        <w:rPr>
          <w:sz w:val="24"/>
          <w:szCs w:val="24"/>
        </w:rPr>
      </w:pPr>
      <w:r w:rsidRPr="004F1F10">
        <w:rPr>
          <w:rFonts w:ascii="Times New Roman" w:hAnsi="Times New Roman"/>
          <w:color w:val="000000"/>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827FA" w:rsidRPr="004F1F10" w:rsidRDefault="00CE34BF" w:rsidP="001F68C1">
      <w:pPr>
        <w:numPr>
          <w:ilvl w:val="0"/>
          <w:numId w:val="1"/>
        </w:numPr>
        <w:spacing w:after="0" w:line="240" w:lineRule="auto"/>
        <w:ind w:left="0" w:firstLine="709"/>
        <w:jc w:val="both"/>
        <w:rPr>
          <w:sz w:val="24"/>
          <w:szCs w:val="24"/>
        </w:rPr>
      </w:pPr>
      <w:r w:rsidRPr="004F1F10">
        <w:rPr>
          <w:rFonts w:ascii="Times New Roman" w:hAnsi="Times New Roman"/>
          <w:color w:val="000000"/>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827FA" w:rsidRPr="004F1F10" w:rsidRDefault="00CE34BF" w:rsidP="001F68C1">
      <w:pPr>
        <w:numPr>
          <w:ilvl w:val="0"/>
          <w:numId w:val="1"/>
        </w:numPr>
        <w:spacing w:after="0" w:line="240" w:lineRule="auto"/>
        <w:ind w:left="0" w:firstLine="709"/>
        <w:jc w:val="both"/>
        <w:rPr>
          <w:sz w:val="24"/>
          <w:szCs w:val="24"/>
        </w:rPr>
      </w:pPr>
      <w:r w:rsidRPr="004F1F10">
        <w:rPr>
          <w:rFonts w:ascii="Times New Roman" w:hAnsi="Times New Roman"/>
          <w:color w:val="000000"/>
          <w:sz w:val="24"/>
          <w:szCs w:val="24"/>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4F1F10">
        <w:rPr>
          <w:rFonts w:ascii="Times New Roman" w:hAnsi="Times New Roman"/>
          <w:color w:val="000000"/>
          <w:sz w:val="24"/>
          <w:szCs w:val="24"/>
        </w:rPr>
        <w:t>инфографика</w:t>
      </w:r>
      <w:proofErr w:type="spellEnd"/>
      <w:r w:rsidRPr="004F1F10">
        <w:rPr>
          <w:rFonts w:ascii="Times New Roman" w:hAnsi="Times New Roman"/>
          <w:color w:val="000000"/>
          <w:sz w:val="24"/>
          <w:szCs w:val="24"/>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F827FA" w:rsidRPr="004F1F10" w:rsidRDefault="00CE34BF" w:rsidP="001F68C1">
      <w:pPr>
        <w:numPr>
          <w:ilvl w:val="0"/>
          <w:numId w:val="1"/>
        </w:numPr>
        <w:spacing w:after="0" w:line="240" w:lineRule="auto"/>
        <w:ind w:left="0" w:firstLine="709"/>
        <w:jc w:val="both"/>
        <w:rPr>
          <w:sz w:val="24"/>
          <w:szCs w:val="24"/>
        </w:rPr>
      </w:pPr>
      <w:r w:rsidRPr="004F1F10">
        <w:rPr>
          <w:rFonts w:ascii="Times New Roman" w:hAnsi="Times New Roman"/>
          <w:color w:val="000000"/>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827FA" w:rsidRPr="004F1F10" w:rsidRDefault="00CE34BF" w:rsidP="001F68C1">
      <w:pPr>
        <w:numPr>
          <w:ilvl w:val="0"/>
          <w:numId w:val="1"/>
        </w:numPr>
        <w:spacing w:after="0" w:line="240" w:lineRule="auto"/>
        <w:ind w:left="0" w:firstLine="709"/>
        <w:jc w:val="both"/>
        <w:rPr>
          <w:sz w:val="24"/>
          <w:szCs w:val="24"/>
        </w:rPr>
      </w:pPr>
      <w:r w:rsidRPr="004F1F10">
        <w:rPr>
          <w:rFonts w:ascii="Times New Roman" w:hAnsi="Times New Roman"/>
          <w:color w:val="000000"/>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E34BF" w:rsidRPr="004F1F10" w:rsidRDefault="00CE34BF" w:rsidP="001F68C1">
      <w:pPr>
        <w:spacing w:after="0" w:line="240" w:lineRule="auto"/>
        <w:ind w:left="120"/>
        <w:jc w:val="center"/>
        <w:rPr>
          <w:rFonts w:ascii="Times New Roman" w:hAnsi="Times New Roman"/>
          <w:b/>
          <w:color w:val="000000"/>
          <w:sz w:val="24"/>
          <w:szCs w:val="24"/>
        </w:rPr>
      </w:pPr>
      <w:r w:rsidRPr="004F1F10">
        <w:rPr>
          <w:rFonts w:ascii="Times New Roman" w:hAnsi="Times New Roman"/>
          <w:b/>
          <w:color w:val="000000"/>
          <w:sz w:val="24"/>
          <w:szCs w:val="24"/>
        </w:rPr>
        <w:t xml:space="preserve">МЕСТО УЧЕБНОГО ПРЕДМЕТА «РУССКИЙ ЯЗЫК» </w:t>
      </w:r>
    </w:p>
    <w:p w:rsidR="00F827FA" w:rsidRPr="004F1F10" w:rsidRDefault="00CE34BF" w:rsidP="001F68C1">
      <w:pPr>
        <w:spacing w:after="0" w:line="240" w:lineRule="auto"/>
        <w:ind w:left="120"/>
        <w:jc w:val="center"/>
        <w:rPr>
          <w:sz w:val="24"/>
          <w:szCs w:val="24"/>
        </w:rPr>
      </w:pPr>
      <w:r w:rsidRPr="004F1F10">
        <w:rPr>
          <w:rFonts w:ascii="Times New Roman" w:hAnsi="Times New Roman"/>
          <w:b/>
          <w:color w:val="000000"/>
          <w:sz w:val="24"/>
          <w:szCs w:val="24"/>
        </w:rPr>
        <w:t>В УЧЕБНОМ ПЛАНЕ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F827FA" w:rsidRPr="004F1F10" w:rsidRDefault="00CE34BF" w:rsidP="001F68C1">
      <w:pPr>
        <w:spacing w:after="0" w:line="240" w:lineRule="auto"/>
        <w:ind w:left="120"/>
        <w:jc w:val="center"/>
        <w:rPr>
          <w:sz w:val="24"/>
          <w:szCs w:val="24"/>
        </w:rPr>
      </w:pPr>
      <w:bookmarkStart w:id="3" w:name="block-6012394"/>
      <w:bookmarkEnd w:id="2"/>
      <w:r w:rsidRPr="004F1F10">
        <w:rPr>
          <w:rFonts w:ascii="Times New Roman" w:hAnsi="Times New Roman"/>
          <w:b/>
          <w:color w:val="000000"/>
          <w:sz w:val="24"/>
          <w:szCs w:val="24"/>
        </w:rPr>
        <w:t>СОДЕРЖАНИЕ УЧЕБНОГО ПРЕДМЕТА «РУССКИЙ ЯЗЫК»</w:t>
      </w:r>
    </w:p>
    <w:p w:rsidR="00F827FA" w:rsidRPr="004F1F10" w:rsidRDefault="00CE34BF" w:rsidP="001F68C1">
      <w:pPr>
        <w:spacing w:after="0" w:line="240" w:lineRule="auto"/>
        <w:ind w:left="120"/>
        <w:jc w:val="center"/>
        <w:rPr>
          <w:sz w:val="24"/>
          <w:szCs w:val="24"/>
        </w:rPr>
      </w:pPr>
      <w:r w:rsidRPr="004F1F10">
        <w:rPr>
          <w:rFonts w:ascii="Times New Roman" w:hAnsi="Times New Roman"/>
          <w:b/>
          <w:color w:val="000000"/>
          <w:sz w:val="24"/>
          <w:szCs w:val="24"/>
        </w:rPr>
        <w:t>10 КЛАСС</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Общие сведения о языке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Язык как знаковая система. Основные функции языка.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Лингвистика как наука.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Язык и культура.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Язык и речь. Культура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Система языка. Культура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Система языка, её устройство, функционирование.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Культура речи как раздел лингвистики.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lastRenderedPageBreak/>
        <w:t>Языковая норма, её основные признаки и функции.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Качества хорошей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Фонетика. Орфоэпия. Орфоэпические нормы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Лексикология и фразеология. Лексические нормы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Лексикология и фразеология как разделы лингвистики (повторение, обобщение). Лексический анализ слова. </w:t>
      </w:r>
      <w:proofErr w:type="gramStart"/>
      <w:r w:rsidRPr="004F1F10">
        <w:rPr>
          <w:rFonts w:ascii="Times New Roman" w:hAnsi="Times New Roman"/>
          <w:color w:val="000000"/>
          <w:sz w:val="24"/>
          <w:szCs w:val="24"/>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Функционально-стилистическая окраска слова. Лексика общеупотребительная, разговорная и книжная. Особенности употребления.</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pacing w:val="-4"/>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F1F10">
        <w:rPr>
          <w:rFonts w:ascii="Times New Roman" w:hAnsi="Times New Roman"/>
          <w:color w:val="000000"/>
          <w:sz w:val="24"/>
          <w:szCs w:val="24"/>
        </w:rPr>
        <w:t xml:space="preserve"> Особенности употребления.</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Фразеология русского языка (повторение, обобщение). Крылатые слова.</w:t>
      </w:r>
    </w:p>
    <w:p w:rsidR="00F827FA" w:rsidRPr="004F1F10" w:rsidRDefault="00CE34BF" w:rsidP="001F68C1">
      <w:pPr>
        <w:spacing w:after="0" w:line="240" w:lineRule="auto"/>
        <w:ind w:firstLine="600"/>
        <w:jc w:val="both"/>
        <w:rPr>
          <w:sz w:val="24"/>
          <w:szCs w:val="24"/>
        </w:rPr>
      </w:pPr>
      <w:proofErr w:type="spellStart"/>
      <w:r w:rsidRPr="004F1F10">
        <w:rPr>
          <w:rFonts w:ascii="Times New Roman" w:hAnsi="Times New Roman"/>
          <w:b/>
          <w:color w:val="000000"/>
          <w:sz w:val="24"/>
          <w:szCs w:val="24"/>
        </w:rPr>
        <w:t>Морфемика</w:t>
      </w:r>
      <w:proofErr w:type="spellEnd"/>
      <w:r w:rsidRPr="004F1F10">
        <w:rPr>
          <w:rFonts w:ascii="Times New Roman" w:hAnsi="Times New Roman"/>
          <w:b/>
          <w:color w:val="000000"/>
          <w:sz w:val="24"/>
          <w:szCs w:val="24"/>
        </w:rPr>
        <w:t xml:space="preserve"> и словообразование. Словообразовательные нормы</w:t>
      </w:r>
    </w:p>
    <w:p w:rsidR="00F827FA" w:rsidRPr="004F1F10" w:rsidRDefault="00CE34BF" w:rsidP="001F68C1">
      <w:pPr>
        <w:spacing w:after="0" w:line="240" w:lineRule="auto"/>
        <w:ind w:firstLine="600"/>
        <w:jc w:val="both"/>
        <w:rPr>
          <w:sz w:val="24"/>
          <w:szCs w:val="24"/>
        </w:rPr>
      </w:pPr>
      <w:proofErr w:type="spellStart"/>
      <w:r w:rsidRPr="004F1F10">
        <w:rPr>
          <w:rFonts w:ascii="Times New Roman" w:hAnsi="Times New Roman"/>
          <w:color w:val="000000"/>
          <w:sz w:val="24"/>
          <w:szCs w:val="24"/>
        </w:rPr>
        <w:t>Морфемика</w:t>
      </w:r>
      <w:proofErr w:type="spellEnd"/>
      <w:r w:rsidRPr="004F1F10">
        <w:rPr>
          <w:rFonts w:ascii="Times New Roman" w:hAnsi="Times New Roman"/>
          <w:color w:val="000000"/>
          <w:sz w:val="24"/>
          <w:szCs w:val="24"/>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Морфология. Морфологические нормы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Морфологические нормы современного русского литературного языка (общее представление).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Основные нормы употребления имён существительных: форм рода, числа, падежа.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Основные нормы употребления имён прилагательных: форм степеней сравнения, краткой формы.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Основные нормы употребления количественных, порядковых и собирательных числительных.</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Основные нормы употребления местоимений: формы 3-го лица личных местоимений, возвратного местоимения </w:t>
      </w:r>
      <w:r w:rsidRPr="004F1F10">
        <w:rPr>
          <w:rFonts w:ascii="Times New Roman" w:hAnsi="Times New Roman"/>
          <w:b/>
          <w:color w:val="000000"/>
          <w:sz w:val="24"/>
          <w:szCs w:val="24"/>
        </w:rPr>
        <w:t>себя</w:t>
      </w:r>
      <w:r w:rsidRPr="004F1F10">
        <w:rPr>
          <w:rFonts w:ascii="Times New Roman" w:hAnsi="Times New Roman"/>
          <w:color w:val="000000"/>
          <w:sz w:val="24"/>
          <w:szCs w:val="24"/>
        </w:rPr>
        <w:t>.</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4F1F10">
        <w:rPr>
          <w:rFonts w:ascii="Times New Roman" w:hAnsi="Times New Roman"/>
          <w:color w:val="000000"/>
          <w:sz w:val="24"/>
          <w:szCs w:val="24"/>
        </w:rPr>
        <w:t>-н</w:t>
      </w:r>
      <w:proofErr w:type="gramEnd"/>
      <w:r w:rsidRPr="004F1F10">
        <w:rPr>
          <w:rFonts w:ascii="Times New Roman" w:hAnsi="Times New Roman"/>
          <w:color w:val="000000"/>
          <w:sz w:val="24"/>
          <w:szCs w:val="24"/>
        </w:rPr>
        <w:t>у-, форм повелительного наклонения.</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Орфография. Основные правила орфографии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pacing w:val="-3"/>
          <w:sz w:val="24"/>
          <w:szCs w:val="24"/>
        </w:rPr>
        <w:t>Орфографические правила. Правописание гласных и согласных в корне.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lastRenderedPageBreak/>
        <w:t xml:space="preserve">Употребление </w:t>
      </w:r>
      <w:proofErr w:type="gramStart"/>
      <w:r w:rsidRPr="004F1F10">
        <w:rPr>
          <w:rFonts w:ascii="Times New Roman" w:hAnsi="Times New Roman"/>
          <w:color w:val="000000"/>
          <w:sz w:val="24"/>
          <w:szCs w:val="24"/>
        </w:rPr>
        <w:t>разделительных</w:t>
      </w:r>
      <w:proofErr w:type="gramEnd"/>
      <w:r w:rsidRPr="004F1F10">
        <w:rPr>
          <w:rFonts w:ascii="Times New Roman" w:hAnsi="Times New Roman"/>
          <w:color w:val="000000"/>
          <w:sz w:val="24"/>
          <w:szCs w:val="24"/>
        </w:rPr>
        <w:t xml:space="preserve"> ъ и ь.</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Правописание приставок. Буквы ы – и после приставок.</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Правописание суффиксов.</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Правописание н и </w:t>
      </w:r>
      <w:proofErr w:type="spellStart"/>
      <w:r w:rsidRPr="004F1F10">
        <w:rPr>
          <w:rFonts w:ascii="Times New Roman" w:hAnsi="Times New Roman"/>
          <w:color w:val="000000"/>
          <w:sz w:val="24"/>
          <w:szCs w:val="24"/>
        </w:rPr>
        <w:t>нн</w:t>
      </w:r>
      <w:proofErr w:type="spellEnd"/>
      <w:r w:rsidRPr="004F1F10">
        <w:rPr>
          <w:rFonts w:ascii="Times New Roman" w:hAnsi="Times New Roman"/>
          <w:color w:val="000000"/>
          <w:sz w:val="24"/>
          <w:szCs w:val="24"/>
        </w:rPr>
        <w:t xml:space="preserve"> в словах различных частей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Правописание не и ни.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Правописание окончаний имён существительных, имён прилагательных и глаголов.</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Слитное, дефисное и раздельное написание слов.</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Речь. Речевое общение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Речь как деятельность. Виды речевой деятельности (повторение, обобщение).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Текст. Информационно-смысловая переработка текста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Текст, его основные признаки (повторение, обобщение).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Логико-смысловые отношения между предложениями в тексте (общее представление).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4F1F10">
        <w:rPr>
          <w:rFonts w:ascii="Times New Roman" w:hAnsi="Times New Roman"/>
          <w:color w:val="000000"/>
          <w:sz w:val="24"/>
          <w:szCs w:val="24"/>
        </w:rPr>
        <w:t>инфографику</w:t>
      </w:r>
      <w:proofErr w:type="spellEnd"/>
      <w:r w:rsidRPr="004F1F10">
        <w:rPr>
          <w:rFonts w:ascii="Times New Roman" w:hAnsi="Times New Roman"/>
          <w:color w:val="000000"/>
          <w:sz w:val="24"/>
          <w:szCs w:val="24"/>
        </w:rPr>
        <w:t xml:space="preserve"> и другие, и прослушанного текста.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План. Тезисы. Конспект. Реферат. Аннотация. Отзыв. Рецензия.</w:t>
      </w:r>
    </w:p>
    <w:p w:rsidR="00F827FA" w:rsidRPr="004F1F10" w:rsidRDefault="00CE34BF" w:rsidP="001F68C1">
      <w:pPr>
        <w:spacing w:after="0" w:line="240" w:lineRule="auto"/>
        <w:ind w:left="120"/>
        <w:jc w:val="center"/>
        <w:rPr>
          <w:sz w:val="24"/>
          <w:szCs w:val="24"/>
        </w:rPr>
      </w:pPr>
      <w:r w:rsidRPr="004F1F10">
        <w:rPr>
          <w:rFonts w:ascii="Times New Roman" w:hAnsi="Times New Roman"/>
          <w:b/>
          <w:color w:val="000000"/>
          <w:sz w:val="24"/>
          <w:szCs w:val="24"/>
        </w:rPr>
        <w:t>11 КЛАСС</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Общие сведения о языке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Язык и речь. Культура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Синтаксис. Синтаксические нормы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Синтаксис как раздел лингвистики (повторение, обобщение). Синтаксический анализ словосочетания и предложения.</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Изобразительно-выразительные средства синтаксиса. </w:t>
      </w:r>
      <w:proofErr w:type="gramStart"/>
      <w:r w:rsidRPr="004F1F10">
        <w:rPr>
          <w:rFonts w:ascii="Times New Roman" w:hAnsi="Times New Roman"/>
          <w:color w:val="000000"/>
          <w:sz w:val="24"/>
          <w:szCs w:val="24"/>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Синтаксические нормы. Порядок слов в предложении. </w:t>
      </w:r>
      <w:proofErr w:type="gramStart"/>
      <w:r w:rsidRPr="004F1F10">
        <w:rPr>
          <w:rFonts w:ascii="Times New Roman" w:hAnsi="Times New Roman"/>
          <w:color w:val="000000"/>
          <w:sz w:val="24"/>
          <w:szCs w:val="24"/>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4F1F10">
        <w:rPr>
          <w:rFonts w:ascii="Times New Roman" w:hAnsi="Times New Roman"/>
          <w:color w:val="000000"/>
          <w:sz w:val="24"/>
          <w:szCs w:val="24"/>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Основные нормы управления: правильный выбор падежной или предложно-падежной формы управляемого слова.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Основные нормы употребления однородных членов предложения.</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Основные нормы употребления причастных и деепричастных оборотов.</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Основные нормы построения сложных предложений.</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Пунктуация. Основные правила пунктуации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lastRenderedPageBreak/>
        <w:t>Пунктуация как раздел лингвистики (повторение, обобщение). Пунктуационный анализ предложения.</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Знаки препинания и их функции. Знаки препинания между подлежащим и сказуемым.</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Знаки препинания в предложениях с однородными членами.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Знаки препинания при обособлении.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Знаки препинания в предложениях с вводными конструкциями, обращениями, междометиями.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Знаки препинания в сложном предложении.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Знаки препинания в сложном предложении с разными видами связи.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Знаки препинания при передаче чужой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Функциональная стилистика. Культура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Функциональная стилистика как раздел лингвистики. Стилистическая норма (повторение, обобщение).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4F1F10">
        <w:rPr>
          <w:rFonts w:ascii="Times New Roman" w:hAnsi="Times New Roman"/>
          <w:color w:val="000000"/>
          <w:sz w:val="24"/>
          <w:szCs w:val="24"/>
        </w:rPr>
        <w:t>Основные</w:t>
      </w:r>
      <w:proofErr w:type="gramEnd"/>
      <w:r w:rsidRPr="004F1F10">
        <w:rPr>
          <w:rFonts w:ascii="Times New Roman" w:hAnsi="Times New Roman"/>
          <w:color w:val="000000"/>
          <w:sz w:val="24"/>
          <w:szCs w:val="24"/>
        </w:rPr>
        <w:t xml:space="preserve"> </w:t>
      </w:r>
      <w:proofErr w:type="spellStart"/>
      <w:r w:rsidRPr="004F1F10">
        <w:rPr>
          <w:rFonts w:ascii="Times New Roman" w:hAnsi="Times New Roman"/>
          <w:color w:val="000000"/>
          <w:sz w:val="24"/>
          <w:szCs w:val="24"/>
        </w:rPr>
        <w:t>подстили</w:t>
      </w:r>
      <w:proofErr w:type="spellEnd"/>
      <w:r w:rsidRPr="004F1F10">
        <w:rPr>
          <w:rFonts w:ascii="Times New Roman" w:hAnsi="Times New Roman"/>
          <w:color w:val="000000"/>
          <w:sz w:val="24"/>
          <w:szCs w:val="24"/>
        </w:rPr>
        <w:t xml:space="preserve"> научного стиля. </w:t>
      </w:r>
      <w:proofErr w:type="gramStart"/>
      <w:r w:rsidRPr="004F1F10">
        <w:rPr>
          <w:rFonts w:ascii="Times New Roman" w:hAnsi="Times New Roman"/>
          <w:color w:val="000000"/>
          <w:sz w:val="24"/>
          <w:szCs w:val="24"/>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4F1F10">
        <w:rPr>
          <w:rFonts w:ascii="Times New Roman" w:hAnsi="Times New Roman"/>
          <w:color w:val="000000"/>
          <w:sz w:val="24"/>
          <w:szCs w:val="24"/>
        </w:rPr>
        <w:t>стандартизированность</w:t>
      </w:r>
      <w:proofErr w:type="spellEnd"/>
      <w:r w:rsidRPr="004F1F10">
        <w:rPr>
          <w:rFonts w:ascii="Times New Roman" w:hAnsi="Times New Roman"/>
          <w:color w:val="000000"/>
          <w:sz w:val="24"/>
          <w:szCs w:val="24"/>
        </w:rPr>
        <w:t xml:space="preserve">, стереотипность. Лексические, морфологические, синтаксические особенности официально-делового стиля. </w:t>
      </w:r>
      <w:proofErr w:type="gramStart"/>
      <w:r w:rsidRPr="004F1F10">
        <w:rPr>
          <w:rFonts w:ascii="Times New Roman" w:hAnsi="Times New Roman"/>
          <w:color w:val="000000"/>
          <w:sz w:val="24"/>
          <w:szCs w:val="24"/>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4F1F10">
        <w:rPr>
          <w:rFonts w:ascii="Times New Roman" w:hAnsi="Times New Roman"/>
          <w:color w:val="000000"/>
          <w:sz w:val="24"/>
          <w:szCs w:val="24"/>
        </w:rPr>
        <w:t>призывность</w:t>
      </w:r>
      <w:proofErr w:type="spellEnd"/>
      <w:r w:rsidRPr="004F1F10">
        <w:rPr>
          <w:rFonts w:ascii="Times New Roman" w:hAnsi="Times New Roman"/>
          <w:color w:val="000000"/>
          <w:sz w:val="24"/>
          <w:szCs w:val="24"/>
        </w:rPr>
        <w:t xml:space="preserve">, </w:t>
      </w:r>
      <w:proofErr w:type="spellStart"/>
      <w:r w:rsidRPr="004F1F10">
        <w:rPr>
          <w:rFonts w:ascii="Times New Roman" w:hAnsi="Times New Roman"/>
          <w:color w:val="000000"/>
          <w:sz w:val="24"/>
          <w:szCs w:val="24"/>
        </w:rPr>
        <w:t>оценочность</w:t>
      </w:r>
      <w:proofErr w:type="spellEnd"/>
      <w:r w:rsidRPr="004F1F10">
        <w:rPr>
          <w:rFonts w:ascii="Times New Roman" w:hAnsi="Times New Roman"/>
          <w:color w:val="000000"/>
          <w:sz w:val="24"/>
          <w:szCs w:val="24"/>
        </w:rPr>
        <w:t xml:space="preserve">. Лексические, морфологические, синтаксические особенности публицистического стиля. </w:t>
      </w:r>
      <w:proofErr w:type="gramStart"/>
      <w:r w:rsidRPr="004F1F10">
        <w:rPr>
          <w:rFonts w:ascii="Times New Roman" w:hAnsi="Times New Roman"/>
          <w:color w:val="000000"/>
          <w:sz w:val="24"/>
          <w:szCs w:val="24"/>
        </w:rPr>
        <w:t>Основные жанры публицистического стиля: заметка, статья, репортаж, очерк, эссе, интервью (обзор).</w:t>
      </w:r>
      <w:proofErr w:type="gramEnd"/>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4F1F10">
        <w:rPr>
          <w:rFonts w:ascii="Times New Roman" w:hAnsi="Times New Roman"/>
          <w:color w:val="000000"/>
          <w:sz w:val="24"/>
          <w:szCs w:val="24"/>
        </w:rPr>
        <w:t>дств др</w:t>
      </w:r>
      <w:proofErr w:type="gramEnd"/>
      <w:r w:rsidRPr="004F1F10">
        <w:rPr>
          <w:rFonts w:ascii="Times New Roman" w:hAnsi="Times New Roman"/>
          <w:color w:val="000000"/>
          <w:sz w:val="24"/>
          <w:szCs w:val="24"/>
        </w:rPr>
        <w:t>угих функциональных разновидностей языка.</w:t>
      </w:r>
    </w:p>
    <w:p w:rsidR="00F827FA" w:rsidRPr="004F1F10" w:rsidRDefault="00F827FA" w:rsidP="001F68C1">
      <w:pPr>
        <w:spacing w:line="240" w:lineRule="auto"/>
        <w:rPr>
          <w:sz w:val="24"/>
          <w:szCs w:val="24"/>
        </w:rPr>
        <w:sectPr w:rsidR="00F827FA" w:rsidRPr="004F1F10" w:rsidSect="00271D7B">
          <w:pgSz w:w="11906" w:h="16383"/>
          <w:pgMar w:top="709" w:right="424" w:bottom="567" w:left="1134" w:header="720" w:footer="720" w:gutter="0"/>
          <w:cols w:space="720"/>
        </w:sectPr>
      </w:pPr>
    </w:p>
    <w:p w:rsidR="00F827FA" w:rsidRPr="004F1F10" w:rsidRDefault="00CE34BF" w:rsidP="001F68C1">
      <w:pPr>
        <w:spacing w:after="0" w:line="240" w:lineRule="auto"/>
        <w:ind w:left="120"/>
        <w:jc w:val="center"/>
        <w:rPr>
          <w:sz w:val="24"/>
          <w:szCs w:val="24"/>
        </w:rPr>
      </w:pPr>
      <w:bookmarkStart w:id="4" w:name="block-6012395"/>
      <w:bookmarkEnd w:id="3"/>
      <w:r w:rsidRPr="004F1F10">
        <w:rPr>
          <w:rFonts w:ascii="Times New Roman" w:hAnsi="Times New Roman"/>
          <w:b/>
          <w:color w:val="000000"/>
          <w:sz w:val="24"/>
          <w:szCs w:val="24"/>
        </w:rPr>
        <w:lastRenderedPageBreak/>
        <w:t>ПЛАНИРУЕМЫЕ РЕЗУЛЬТАТЫ ОСВОЕНИЯ ПРОГРАММЫ ПО РУССКОМУ ЯЗЫКУ НА УРОВНЕ СРЕДНЕГО ОБЩЕГО ОБРАЗОВАНИЯ</w:t>
      </w:r>
    </w:p>
    <w:p w:rsidR="00F827FA" w:rsidRPr="004F1F10" w:rsidRDefault="00CE34BF" w:rsidP="001F68C1">
      <w:pPr>
        <w:spacing w:after="0" w:line="240" w:lineRule="auto"/>
        <w:ind w:firstLine="600"/>
        <w:jc w:val="both"/>
        <w:rPr>
          <w:sz w:val="24"/>
          <w:szCs w:val="24"/>
        </w:rPr>
      </w:pPr>
      <w:proofErr w:type="gramStart"/>
      <w:r w:rsidRPr="004F1F10">
        <w:rPr>
          <w:rFonts w:ascii="Times New Roman" w:hAnsi="Times New Roman"/>
          <w:color w:val="000000"/>
          <w:sz w:val="24"/>
          <w:szCs w:val="24"/>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4F1F10">
        <w:rPr>
          <w:rFonts w:ascii="Times New Roman" w:hAnsi="Times New Roman"/>
          <w:color w:val="000000"/>
          <w:sz w:val="24"/>
          <w:szCs w:val="24"/>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В результате изучения русского языка на уровне среднего общего образования </w:t>
      </w:r>
      <w:proofErr w:type="gramStart"/>
      <w:r w:rsidRPr="004F1F10">
        <w:rPr>
          <w:rFonts w:ascii="Times New Roman" w:hAnsi="Times New Roman"/>
          <w:color w:val="000000"/>
          <w:sz w:val="24"/>
          <w:szCs w:val="24"/>
        </w:rPr>
        <w:t>у</w:t>
      </w:r>
      <w:proofErr w:type="gramEnd"/>
      <w:r w:rsidRPr="004F1F10">
        <w:rPr>
          <w:rFonts w:ascii="Times New Roman" w:hAnsi="Times New Roman"/>
          <w:color w:val="000000"/>
          <w:sz w:val="24"/>
          <w:szCs w:val="24"/>
        </w:rPr>
        <w:t xml:space="preserve"> обучающегося будут сформированы следующие личностные результаты: </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1) гражданского воспитания:</w:t>
      </w:r>
    </w:p>
    <w:p w:rsidR="00F827FA" w:rsidRPr="004F1F10" w:rsidRDefault="00CE34BF" w:rsidP="001F68C1">
      <w:pPr>
        <w:numPr>
          <w:ilvl w:val="0"/>
          <w:numId w:val="2"/>
        </w:numPr>
        <w:spacing w:after="0" w:line="240" w:lineRule="auto"/>
        <w:ind w:left="0" w:firstLine="567"/>
        <w:jc w:val="both"/>
        <w:rPr>
          <w:sz w:val="24"/>
          <w:szCs w:val="24"/>
        </w:rPr>
      </w:pPr>
      <w:proofErr w:type="spellStart"/>
      <w:r w:rsidRPr="004F1F10">
        <w:rPr>
          <w:rFonts w:ascii="Times New Roman" w:hAnsi="Times New Roman"/>
          <w:color w:val="000000"/>
          <w:sz w:val="24"/>
          <w:szCs w:val="24"/>
        </w:rPr>
        <w:t>с</w:t>
      </w:r>
      <w:r w:rsidRPr="004F1F10">
        <w:rPr>
          <w:rFonts w:ascii="Times New Roman" w:hAnsi="Times New Roman"/>
          <w:color w:val="000000"/>
          <w:spacing w:val="-3"/>
          <w:sz w:val="24"/>
          <w:szCs w:val="24"/>
        </w:rPr>
        <w:t>формированность</w:t>
      </w:r>
      <w:proofErr w:type="spellEnd"/>
      <w:r w:rsidRPr="004F1F10">
        <w:rPr>
          <w:rFonts w:ascii="Times New Roman" w:hAnsi="Times New Roman"/>
          <w:color w:val="000000"/>
          <w:spacing w:val="-3"/>
          <w:sz w:val="24"/>
          <w:szCs w:val="24"/>
        </w:rPr>
        <w:t xml:space="preserve"> гражданской позиции обучающегося как активного и ответственного члена российского общества;</w:t>
      </w:r>
    </w:p>
    <w:p w:rsidR="00F827FA" w:rsidRPr="004F1F10" w:rsidRDefault="00CE34BF" w:rsidP="001F68C1">
      <w:pPr>
        <w:numPr>
          <w:ilvl w:val="0"/>
          <w:numId w:val="2"/>
        </w:numPr>
        <w:spacing w:after="0" w:line="240" w:lineRule="auto"/>
        <w:ind w:left="0" w:firstLine="567"/>
        <w:jc w:val="both"/>
        <w:rPr>
          <w:sz w:val="24"/>
          <w:szCs w:val="24"/>
        </w:rPr>
      </w:pPr>
      <w:r w:rsidRPr="004F1F10">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F827FA" w:rsidRPr="004F1F10" w:rsidRDefault="00CE34BF" w:rsidP="001F68C1">
      <w:pPr>
        <w:numPr>
          <w:ilvl w:val="0"/>
          <w:numId w:val="2"/>
        </w:numPr>
        <w:spacing w:after="0" w:line="240" w:lineRule="auto"/>
        <w:ind w:left="0" w:firstLine="567"/>
        <w:jc w:val="both"/>
        <w:rPr>
          <w:sz w:val="24"/>
          <w:szCs w:val="24"/>
        </w:rPr>
      </w:pPr>
      <w:r w:rsidRPr="004F1F10">
        <w:rPr>
          <w:rFonts w:ascii="Times New Roman" w:hAnsi="Times New Roman"/>
          <w:color w:val="000000"/>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827FA" w:rsidRPr="004F1F10" w:rsidRDefault="00CE34BF" w:rsidP="001F68C1">
      <w:pPr>
        <w:numPr>
          <w:ilvl w:val="0"/>
          <w:numId w:val="2"/>
        </w:numPr>
        <w:spacing w:after="0" w:line="240" w:lineRule="auto"/>
        <w:ind w:left="0" w:firstLine="567"/>
        <w:jc w:val="both"/>
        <w:rPr>
          <w:sz w:val="24"/>
          <w:szCs w:val="24"/>
        </w:rPr>
      </w:pPr>
      <w:r w:rsidRPr="004F1F10">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827FA" w:rsidRPr="004F1F10" w:rsidRDefault="00CE34BF" w:rsidP="001F68C1">
      <w:pPr>
        <w:numPr>
          <w:ilvl w:val="0"/>
          <w:numId w:val="2"/>
        </w:numPr>
        <w:spacing w:after="0" w:line="240" w:lineRule="auto"/>
        <w:ind w:left="0" w:firstLine="567"/>
        <w:jc w:val="both"/>
        <w:rPr>
          <w:sz w:val="24"/>
          <w:szCs w:val="24"/>
        </w:rPr>
      </w:pPr>
      <w:r w:rsidRPr="004F1F10">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827FA" w:rsidRPr="004F1F10" w:rsidRDefault="00CE34BF" w:rsidP="001F68C1">
      <w:pPr>
        <w:numPr>
          <w:ilvl w:val="0"/>
          <w:numId w:val="2"/>
        </w:numPr>
        <w:spacing w:after="0" w:line="240" w:lineRule="auto"/>
        <w:ind w:left="0" w:firstLine="567"/>
        <w:jc w:val="both"/>
        <w:rPr>
          <w:sz w:val="24"/>
          <w:szCs w:val="24"/>
        </w:rPr>
      </w:pPr>
      <w:r w:rsidRPr="004F1F10">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F827FA" w:rsidRPr="004F1F10" w:rsidRDefault="00CE34BF" w:rsidP="001F68C1">
      <w:pPr>
        <w:numPr>
          <w:ilvl w:val="0"/>
          <w:numId w:val="2"/>
        </w:numPr>
        <w:spacing w:after="0" w:line="240" w:lineRule="auto"/>
        <w:jc w:val="both"/>
        <w:rPr>
          <w:sz w:val="24"/>
          <w:szCs w:val="24"/>
        </w:rPr>
      </w:pPr>
      <w:r w:rsidRPr="004F1F10">
        <w:rPr>
          <w:rFonts w:ascii="Times New Roman" w:hAnsi="Times New Roman"/>
          <w:color w:val="000000"/>
          <w:sz w:val="24"/>
          <w:szCs w:val="24"/>
        </w:rPr>
        <w:t>готовность к гуманитарной и волонтёрской деятельности.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2) патриотического воспитания:</w:t>
      </w:r>
    </w:p>
    <w:p w:rsidR="00F827FA" w:rsidRPr="004F1F10" w:rsidRDefault="00CE34BF" w:rsidP="001F68C1">
      <w:pPr>
        <w:numPr>
          <w:ilvl w:val="0"/>
          <w:numId w:val="3"/>
        </w:numPr>
        <w:spacing w:after="0" w:line="240" w:lineRule="auto"/>
        <w:ind w:left="0" w:firstLine="567"/>
        <w:jc w:val="both"/>
        <w:rPr>
          <w:sz w:val="24"/>
          <w:szCs w:val="24"/>
        </w:rPr>
      </w:pPr>
      <w:proofErr w:type="spellStart"/>
      <w:r w:rsidRPr="004F1F10">
        <w:rPr>
          <w:rFonts w:ascii="Times New Roman" w:hAnsi="Times New Roman"/>
          <w:color w:val="000000"/>
          <w:sz w:val="24"/>
          <w:szCs w:val="24"/>
        </w:rPr>
        <w:t>сформированность</w:t>
      </w:r>
      <w:proofErr w:type="spellEnd"/>
      <w:r w:rsidRPr="004F1F10">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827FA" w:rsidRPr="004F1F10" w:rsidRDefault="00CE34BF" w:rsidP="001F68C1">
      <w:pPr>
        <w:numPr>
          <w:ilvl w:val="0"/>
          <w:numId w:val="3"/>
        </w:numPr>
        <w:spacing w:after="0" w:line="240" w:lineRule="auto"/>
        <w:ind w:left="0" w:firstLine="567"/>
        <w:jc w:val="both"/>
        <w:rPr>
          <w:sz w:val="24"/>
          <w:szCs w:val="24"/>
        </w:rPr>
      </w:pPr>
      <w:r w:rsidRPr="004F1F10">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827FA" w:rsidRPr="004F1F10" w:rsidRDefault="00CE34BF" w:rsidP="001F68C1">
      <w:pPr>
        <w:numPr>
          <w:ilvl w:val="0"/>
          <w:numId w:val="3"/>
        </w:numPr>
        <w:spacing w:after="0" w:line="240" w:lineRule="auto"/>
        <w:ind w:left="0" w:firstLine="567"/>
        <w:jc w:val="both"/>
        <w:rPr>
          <w:sz w:val="24"/>
          <w:szCs w:val="24"/>
        </w:rPr>
      </w:pPr>
      <w:r w:rsidRPr="004F1F10">
        <w:rPr>
          <w:rFonts w:ascii="Times New Roman" w:hAnsi="Times New Roman"/>
          <w:color w:val="000000"/>
          <w:sz w:val="24"/>
          <w:szCs w:val="24"/>
        </w:rPr>
        <w:t>идейная убеждённость, готовность к служению Отечеству и его защите, ответственность за его судьбу.</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3) духовно-нравственного воспитания:</w:t>
      </w:r>
    </w:p>
    <w:p w:rsidR="00F827FA" w:rsidRPr="004F1F10" w:rsidRDefault="00CE34BF" w:rsidP="001F68C1">
      <w:pPr>
        <w:numPr>
          <w:ilvl w:val="0"/>
          <w:numId w:val="4"/>
        </w:numPr>
        <w:spacing w:after="0" w:line="240" w:lineRule="auto"/>
        <w:jc w:val="both"/>
        <w:rPr>
          <w:sz w:val="24"/>
          <w:szCs w:val="24"/>
        </w:rPr>
      </w:pPr>
      <w:r w:rsidRPr="004F1F10">
        <w:rPr>
          <w:rFonts w:ascii="Times New Roman" w:hAnsi="Times New Roman"/>
          <w:color w:val="000000"/>
          <w:sz w:val="24"/>
          <w:szCs w:val="24"/>
        </w:rPr>
        <w:t>осознание духовных ценностей российского народа;</w:t>
      </w:r>
    </w:p>
    <w:p w:rsidR="00F827FA" w:rsidRPr="004F1F10" w:rsidRDefault="00CE34BF" w:rsidP="001F68C1">
      <w:pPr>
        <w:numPr>
          <w:ilvl w:val="0"/>
          <w:numId w:val="4"/>
        </w:numPr>
        <w:spacing w:after="0" w:line="240" w:lineRule="auto"/>
        <w:jc w:val="both"/>
        <w:rPr>
          <w:sz w:val="24"/>
          <w:szCs w:val="24"/>
        </w:rPr>
      </w:pPr>
      <w:proofErr w:type="spellStart"/>
      <w:r w:rsidRPr="004F1F10">
        <w:rPr>
          <w:rFonts w:ascii="Times New Roman" w:hAnsi="Times New Roman"/>
          <w:color w:val="000000"/>
          <w:sz w:val="24"/>
          <w:szCs w:val="24"/>
        </w:rPr>
        <w:t>сформированность</w:t>
      </w:r>
      <w:proofErr w:type="spellEnd"/>
      <w:r w:rsidRPr="004F1F10">
        <w:rPr>
          <w:rFonts w:ascii="Times New Roman" w:hAnsi="Times New Roman"/>
          <w:color w:val="000000"/>
          <w:sz w:val="24"/>
          <w:szCs w:val="24"/>
        </w:rPr>
        <w:t xml:space="preserve"> нравственного сознания, норм этичного поведения;</w:t>
      </w:r>
    </w:p>
    <w:p w:rsidR="00F827FA" w:rsidRPr="004F1F10" w:rsidRDefault="00CE34BF" w:rsidP="001F68C1">
      <w:pPr>
        <w:numPr>
          <w:ilvl w:val="0"/>
          <w:numId w:val="4"/>
        </w:numPr>
        <w:spacing w:after="0" w:line="240" w:lineRule="auto"/>
        <w:ind w:left="0" w:firstLine="567"/>
        <w:jc w:val="both"/>
        <w:rPr>
          <w:sz w:val="24"/>
          <w:szCs w:val="24"/>
        </w:rPr>
      </w:pPr>
      <w:r w:rsidRPr="004F1F10">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F827FA" w:rsidRPr="004F1F10" w:rsidRDefault="00CE34BF" w:rsidP="001F68C1">
      <w:pPr>
        <w:numPr>
          <w:ilvl w:val="0"/>
          <w:numId w:val="4"/>
        </w:numPr>
        <w:spacing w:after="0" w:line="240" w:lineRule="auto"/>
        <w:jc w:val="both"/>
        <w:rPr>
          <w:sz w:val="24"/>
          <w:szCs w:val="24"/>
        </w:rPr>
      </w:pPr>
      <w:r w:rsidRPr="004F1F10">
        <w:rPr>
          <w:rFonts w:ascii="Times New Roman" w:hAnsi="Times New Roman"/>
          <w:color w:val="000000"/>
          <w:sz w:val="24"/>
          <w:szCs w:val="24"/>
        </w:rPr>
        <w:t>осознание личного вклада в построение устойчивого будущего;</w:t>
      </w:r>
    </w:p>
    <w:p w:rsidR="00F827FA" w:rsidRPr="004F1F10" w:rsidRDefault="00CE34BF" w:rsidP="001F68C1">
      <w:pPr>
        <w:numPr>
          <w:ilvl w:val="0"/>
          <w:numId w:val="4"/>
        </w:numPr>
        <w:spacing w:after="0" w:line="240" w:lineRule="auto"/>
        <w:ind w:left="0" w:firstLine="567"/>
        <w:jc w:val="both"/>
        <w:rPr>
          <w:sz w:val="24"/>
          <w:szCs w:val="24"/>
        </w:rPr>
      </w:pPr>
      <w:r w:rsidRPr="004F1F10">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4) эстетического воспитания:</w:t>
      </w:r>
    </w:p>
    <w:p w:rsidR="00F827FA" w:rsidRPr="004F1F10" w:rsidRDefault="00CE34BF" w:rsidP="001F68C1">
      <w:pPr>
        <w:numPr>
          <w:ilvl w:val="0"/>
          <w:numId w:val="5"/>
        </w:numPr>
        <w:spacing w:after="0" w:line="240" w:lineRule="auto"/>
        <w:ind w:left="0" w:firstLine="567"/>
        <w:jc w:val="both"/>
        <w:rPr>
          <w:sz w:val="24"/>
          <w:szCs w:val="24"/>
        </w:rPr>
      </w:pPr>
      <w:r w:rsidRPr="004F1F10">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F827FA" w:rsidRPr="004F1F10" w:rsidRDefault="00CE34BF" w:rsidP="001F68C1">
      <w:pPr>
        <w:numPr>
          <w:ilvl w:val="0"/>
          <w:numId w:val="5"/>
        </w:numPr>
        <w:spacing w:after="0" w:line="240" w:lineRule="auto"/>
        <w:ind w:left="0" w:firstLine="567"/>
        <w:jc w:val="both"/>
        <w:rPr>
          <w:sz w:val="24"/>
          <w:szCs w:val="24"/>
        </w:rPr>
      </w:pPr>
      <w:r w:rsidRPr="004F1F10">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827FA" w:rsidRPr="004F1F10" w:rsidRDefault="00CE34BF" w:rsidP="001F68C1">
      <w:pPr>
        <w:numPr>
          <w:ilvl w:val="0"/>
          <w:numId w:val="5"/>
        </w:numPr>
        <w:spacing w:after="0" w:line="240" w:lineRule="auto"/>
        <w:ind w:left="0" w:firstLine="567"/>
        <w:jc w:val="both"/>
        <w:rPr>
          <w:sz w:val="24"/>
          <w:szCs w:val="24"/>
        </w:rPr>
      </w:pPr>
      <w:r w:rsidRPr="004F1F10">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827FA" w:rsidRPr="004F1F10" w:rsidRDefault="00CE34BF" w:rsidP="001F68C1">
      <w:pPr>
        <w:numPr>
          <w:ilvl w:val="0"/>
          <w:numId w:val="5"/>
        </w:numPr>
        <w:spacing w:after="0" w:line="240" w:lineRule="auto"/>
        <w:ind w:left="0" w:firstLine="567"/>
        <w:jc w:val="both"/>
        <w:rPr>
          <w:sz w:val="24"/>
          <w:szCs w:val="24"/>
        </w:rPr>
      </w:pPr>
      <w:r w:rsidRPr="004F1F10">
        <w:rPr>
          <w:rFonts w:ascii="Times New Roman" w:hAnsi="Times New Roman"/>
          <w:color w:val="000000"/>
          <w:sz w:val="24"/>
          <w:szCs w:val="24"/>
        </w:rPr>
        <w:lastRenderedPageBreak/>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5) физического воспитания:</w:t>
      </w:r>
    </w:p>
    <w:p w:rsidR="00F827FA" w:rsidRPr="004F1F10" w:rsidRDefault="00CE34BF" w:rsidP="001F68C1">
      <w:pPr>
        <w:numPr>
          <w:ilvl w:val="0"/>
          <w:numId w:val="6"/>
        </w:numPr>
        <w:spacing w:after="0" w:line="240" w:lineRule="auto"/>
        <w:ind w:left="0" w:firstLine="567"/>
        <w:jc w:val="both"/>
        <w:rPr>
          <w:sz w:val="24"/>
          <w:szCs w:val="24"/>
        </w:rPr>
      </w:pPr>
      <w:proofErr w:type="spellStart"/>
      <w:r w:rsidRPr="004F1F10">
        <w:rPr>
          <w:rFonts w:ascii="Times New Roman" w:hAnsi="Times New Roman"/>
          <w:color w:val="000000"/>
          <w:sz w:val="24"/>
          <w:szCs w:val="24"/>
        </w:rPr>
        <w:t>сформированность</w:t>
      </w:r>
      <w:proofErr w:type="spellEnd"/>
      <w:r w:rsidRPr="004F1F10">
        <w:rPr>
          <w:rFonts w:ascii="Times New Roman" w:hAnsi="Times New Roman"/>
          <w:color w:val="000000"/>
          <w:sz w:val="24"/>
          <w:szCs w:val="24"/>
        </w:rPr>
        <w:t xml:space="preserve"> здорового и безопасного образа жизни, ответственного отношения к своему здоровью;</w:t>
      </w:r>
    </w:p>
    <w:p w:rsidR="00F827FA" w:rsidRPr="004F1F10" w:rsidRDefault="00CE34BF" w:rsidP="001F68C1">
      <w:pPr>
        <w:numPr>
          <w:ilvl w:val="0"/>
          <w:numId w:val="6"/>
        </w:numPr>
        <w:spacing w:after="0" w:line="240" w:lineRule="auto"/>
        <w:ind w:left="0" w:firstLine="567"/>
        <w:jc w:val="both"/>
        <w:rPr>
          <w:sz w:val="24"/>
          <w:szCs w:val="24"/>
        </w:rPr>
      </w:pPr>
      <w:r w:rsidRPr="004F1F10">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F827FA" w:rsidRPr="004F1F10" w:rsidRDefault="00CE34BF" w:rsidP="001F68C1">
      <w:pPr>
        <w:numPr>
          <w:ilvl w:val="0"/>
          <w:numId w:val="6"/>
        </w:numPr>
        <w:spacing w:after="0" w:line="240" w:lineRule="auto"/>
        <w:ind w:left="0" w:firstLine="567"/>
        <w:jc w:val="both"/>
        <w:rPr>
          <w:sz w:val="24"/>
          <w:szCs w:val="24"/>
        </w:rPr>
      </w:pPr>
      <w:r w:rsidRPr="004F1F10">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6) трудового воспитания:</w:t>
      </w:r>
    </w:p>
    <w:p w:rsidR="00F827FA" w:rsidRPr="004F1F10" w:rsidRDefault="00CE34BF" w:rsidP="001F68C1">
      <w:pPr>
        <w:numPr>
          <w:ilvl w:val="0"/>
          <w:numId w:val="7"/>
        </w:numPr>
        <w:spacing w:after="0" w:line="240" w:lineRule="auto"/>
        <w:jc w:val="both"/>
        <w:rPr>
          <w:sz w:val="24"/>
          <w:szCs w:val="24"/>
        </w:rPr>
      </w:pPr>
      <w:r w:rsidRPr="004F1F10">
        <w:rPr>
          <w:rFonts w:ascii="Times New Roman" w:hAnsi="Times New Roman"/>
          <w:color w:val="000000"/>
          <w:sz w:val="24"/>
          <w:szCs w:val="24"/>
        </w:rPr>
        <w:t>готовность к труду, осознание ценности мастерства, трудолюбие;</w:t>
      </w:r>
    </w:p>
    <w:p w:rsidR="00F827FA" w:rsidRPr="004F1F10" w:rsidRDefault="00CE34BF" w:rsidP="001F68C1">
      <w:pPr>
        <w:numPr>
          <w:ilvl w:val="0"/>
          <w:numId w:val="7"/>
        </w:numPr>
        <w:spacing w:after="0" w:line="240" w:lineRule="auto"/>
        <w:ind w:left="0" w:firstLine="567"/>
        <w:jc w:val="both"/>
        <w:rPr>
          <w:sz w:val="24"/>
          <w:szCs w:val="24"/>
        </w:rPr>
      </w:pPr>
      <w:r w:rsidRPr="004F1F10">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827FA" w:rsidRPr="004F1F10" w:rsidRDefault="00CE34BF" w:rsidP="001F68C1">
      <w:pPr>
        <w:numPr>
          <w:ilvl w:val="0"/>
          <w:numId w:val="7"/>
        </w:numPr>
        <w:spacing w:after="0" w:line="240" w:lineRule="auto"/>
        <w:ind w:left="0" w:firstLine="567"/>
        <w:jc w:val="both"/>
        <w:rPr>
          <w:sz w:val="24"/>
          <w:szCs w:val="24"/>
        </w:rPr>
      </w:pPr>
      <w:r w:rsidRPr="004F1F10">
        <w:rPr>
          <w:rFonts w:ascii="Times New Roman" w:hAnsi="Times New Roman"/>
          <w:color w:val="000000"/>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827FA" w:rsidRPr="004F1F10" w:rsidRDefault="00CE34BF" w:rsidP="001F68C1">
      <w:pPr>
        <w:numPr>
          <w:ilvl w:val="0"/>
          <w:numId w:val="7"/>
        </w:numPr>
        <w:spacing w:after="0" w:line="240" w:lineRule="auto"/>
        <w:ind w:left="0" w:firstLine="567"/>
        <w:jc w:val="both"/>
        <w:rPr>
          <w:sz w:val="24"/>
          <w:szCs w:val="24"/>
        </w:rPr>
      </w:pPr>
      <w:r w:rsidRPr="004F1F10">
        <w:rPr>
          <w:rFonts w:ascii="Times New Roman" w:hAnsi="Times New Roman"/>
          <w:color w:val="000000"/>
          <w:sz w:val="24"/>
          <w:szCs w:val="24"/>
        </w:rPr>
        <w:t>готовность и способность к образованию и самообразованию на протяжении всей жизни.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7) экологического воспитания:</w:t>
      </w:r>
    </w:p>
    <w:p w:rsidR="00F827FA" w:rsidRPr="004F1F10" w:rsidRDefault="00CE34BF" w:rsidP="001F68C1">
      <w:pPr>
        <w:numPr>
          <w:ilvl w:val="0"/>
          <w:numId w:val="8"/>
        </w:numPr>
        <w:spacing w:after="0" w:line="240" w:lineRule="auto"/>
        <w:ind w:left="0" w:firstLine="567"/>
        <w:jc w:val="both"/>
        <w:rPr>
          <w:sz w:val="24"/>
          <w:szCs w:val="24"/>
        </w:rPr>
      </w:pPr>
      <w:proofErr w:type="spellStart"/>
      <w:r w:rsidRPr="004F1F10">
        <w:rPr>
          <w:rFonts w:ascii="Times New Roman" w:hAnsi="Times New Roman"/>
          <w:color w:val="000000"/>
          <w:sz w:val="24"/>
          <w:szCs w:val="24"/>
        </w:rPr>
        <w:t>сформированность</w:t>
      </w:r>
      <w:proofErr w:type="spellEnd"/>
      <w:r w:rsidRPr="004F1F10">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827FA" w:rsidRPr="004F1F10" w:rsidRDefault="00CE34BF" w:rsidP="001F68C1">
      <w:pPr>
        <w:numPr>
          <w:ilvl w:val="0"/>
          <w:numId w:val="8"/>
        </w:numPr>
        <w:spacing w:after="0" w:line="240" w:lineRule="auto"/>
        <w:ind w:left="0" w:firstLine="567"/>
        <w:jc w:val="both"/>
        <w:rPr>
          <w:sz w:val="24"/>
          <w:szCs w:val="24"/>
        </w:rPr>
      </w:pPr>
      <w:r w:rsidRPr="004F1F10">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F827FA" w:rsidRPr="004F1F10" w:rsidRDefault="00CE34BF" w:rsidP="001F68C1">
      <w:pPr>
        <w:numPr>
          <w:ilvl w:val="0"/>
          <w:numId w:val="8"/>
        </w:numPr>
        <w:spacing w:after="0" w:line="240" w:lineRule="auto"/>
        <w:ind w:left="0" w:firstLine="567"/>
        <w:jc w:val="both"/>
        <w:rPr>
          <w:sz w:val="24"/>
          <w:szCs w:val="24"/>
        </w:rPr>
      </w:pPr>
      <w:r w:rsidRPr="004F1F10">
        <w:rPr>
          <w:rFonts w:ascii="Times New Roman" w:hAnsi="Times New Roman"/>
          <w:color w:val="000000"/>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827FA" w:rsidRPr="004F1F10" w:rsidRDefault="00CE34BF" w:rsidP="001F68C1">
      <w:pPr>
        <w:numPr>
          <w:ilvl w:val="0"/>
          <w:numId w:val="8"/>
        </w:numPr>
        <w:spacing w:after="0" w:line="240" w:lineRule="auto"/>
        <w:jc w:val="both"/>
        <w:rPr>
          <w:sz w:val="24"/>
          <w:szCs w:val="24"/>
        </w:rPr>
      </w:pPr>
      <w:r w:rsidRPr="004F1F10">
        <w:rPr>
          <w:rFonts w:ascii="Times New Roman" w:hAnsi="Times New Roman"/>
          <w:color w:val="000000"/>
          <w:sz w:val="24"/>
          <w:szCs w:val="24"/>
        </w:rPr>
        <w:t>расширение опыта деятельности экологической направленности.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8) ценности научного познания:</w:t>
      </w:r>
    </w:p>
    <w:p w:rsidR="00F827FA" w:rsidRPr="004F1F10" w:rsidRDefault="00CE34BF" w:rsidP="001F68C1">
      <w:pPr>
        <w:numPr>
          <w:ilvl w:val="0"/>
          <w:numId w:val="9"/>
        </w:numPr>
        <w:spacing w:after="0" w:line="240" w:lineRule="auto"/>
        <w:ind w:left="0" w:firstLine="567"/>
        <w:jc w:val="both"/>
        <w:rPr>
          <w:sz w:val="24"/>
          <w:szCs w:val="24"/>
        </w:rPr>
      </w:pPr>
      <w:proofErr w:type="spellStart"/>
      <w:r w:rsidRPr="004F1F10">
        <w:rPr>
          <w:rFonts w:ascii="Times New Roman" w:hAnsi="Times New Roman"/>
          <w:color w:val="000000"/>
          <w:sz w:val="24"/>
          <w:szCs w:val="24"/>
        </w:rPr>
        <w:t>сформированность</w:t>
      </w:r>
      <w:proofErr w:type="spellEnd"/>
      <w:r w:rsidRPr="004F1F10">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827FA" w:rsidRPr="004F1F10" w:rsidRDefault="00CE34BF" w:rsidP="001F68C1">
      <w:pPr>
        <w:numPr>
          <w:ilvl w:val="0"/>
          <w:numId w:val="9"/>
        </w:numPr>
        <w:spacing w:after="0" w:line="240" w:lineRule="auto"/>
        <w:ind w:left="0" w:firstLine="567"/>
        <w:jc w:val="both"/>
        <w:rPr>
          <w:sz w:val="24"/>
          <w:szCs w:val="24"/>
        </w:rPr>
      </w:pPr>
      <w:r w:rsidRPr="004F1F10">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F827FA" w:rsidRPr="004F1F10" w:rsidRDefault="00CE34BF" w:rsidP="001F68C1">
      <w:pPr>
        <w:numPr>
          <w:ilvl w:val="0"/>
          <w:numId w:val="9"/>
        </w:numPr>
        <w:spacing w:after="0" w:line="240" w:lineRule="auto"/>
        <w:ind w:left="0" w:firstLine="567"/>
        <w:jc w:val="both"/>
        <w:rPr>
          <w:sz w:val="24"/>
          <w:szCs w:val="24"/>
        </w:rPr>
      </w:pPr>
      <w:r w:rsidRPr="004F1F10">
        <w:rPr>
          <w:rFonts w:ascii="Times New Roman" w:hAnsi="Times New Roman"/>
          <w:color w:val="000000"/>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В процессе достижения личностных результатов освоения обучающимися рабочей программы по русскому языку </w:t>
      </w:r>
      <w:proofErr w:type="gramStart"/>
      <w:r w:rsidRPr="004F1F10">
        <w:rPr>
          <w:rFonts w:ascii="Times New Roman" w:hAnsi="Times New Roman"/>
          <w:color w:val="000000"/>
          <w:sz w:val="24"/>
          <w:szCs w:val="24"/>
        </w:rPr>
        <w:t>у</w:t>
      </w:r>
      <w:proofErr w:type="gramEnd"/>
      <w:r w:rsidRPr="004F1F10">
        <w:rPr>
          <w:rFonts w:ascii="Times New Roman" w:hAnsi="Times New Roman"/>
          <w:color w:val="000000"/>
          <w:sz w:val="24"/>
          <w:szCs w:val="24"/>
        </w:rPr>
        <w:t xml:space="preserve"> обучающихся совершенствуется эмоциональный интеллект, предполагающий </w:t>
      </w:r>
      <w:proofErr w:type="spellStart"/>
      <w:r w:rsidRPr="004F1F10">
        <w:rPr>
          <w:rFonts w:ascii="Times New Roman" w:hAnsi="Times New Roman"/>
          <w:color w:val="000000"/>
          <w:sz w:val="24"/>
          <w:szCs w:val="24"/>
        </w:rPr>
        <w:t>сформированность</w:t>
      </w:r>
      <w:proofErr w:type="spellEnd"/>
      <w:r w:rsidRPr="004F1F10">
        <w:rPr>
          <w:rFonts w:ascii="Times New Roman" w:hAnsi="Times New Roman"/>
          <w:color w:val="000000"/>
          <w:sz w:val="24"/>
          <w:szCs w:val="24"/>
        </w:rPr>
        <w:t>:</w:t>
      </w:r>
    </w:p>
    <w:p w:rsidR="00F827FA" w:rsidRPr="004F1F10" w:rsidRDefault="00CE34BF" w:rsidP="001F68C1">
      <w:pPr>
        <w:numPr>
          <w:ilvl w:val="0"/>
          <w:numId w:val="10"/>
        </w:numPr>
        <w:spacing w:after="0" w:line="240" w:lineRule="auto"/>
        <w:ind w:left="0" w:firstLine="491"/>
        <w:jc w:val="both"/>
        <w:rPr>
          <w:sz w:val="24"/>
          <w:szCs w:val="24"/>
        </w:rPr>
      </w:pPr>
      <w:r w:rsidRPr="004F1F10">
        <w:rPr>
          <w:rFonts w:ascii="Times New Roman" w:hAnsi="Times New Roman"/>
          <w:color w:val="000000"/>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827FA" w:rsidRPr="004F1F10" w:rsidRDefault="00CE34BF" w:rsidP="001F68C1">
      <w:pPr>
        <w:numPr>
          <w:ilvl w:val="0"/>
          <w:numId w:val="10"/>
        </w:numPr>
        <w:spacing w:after="0" w:line="240" w:lineRule="auto"/>
        <w:ind w:left="0" w:firstLine="567"/>
        <w:jc w:val="both"/>
        <w:rPr>
          <w:sz w:val="24"/>
          <w:szCs w:val="24"/>
        </w:rPr>
      </w:pPr>
      <w:r w:rsidRPr="004F1F10">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F827FA" w:rsidRPr="004F1F10" w:rsidRDefault="00CE34BF" w:rsidP="001F68C1">
      <w:pPr>
        <w:numPr>
          <w:ilvl w:val="0"/>
          <w:numId w:val="10"/>
        </w:numPr>
        <w:spacing w:after="0" w:line="240" w:lineRule="auto"/>
        <w:ind w:left="0" w:firstLine="567"/>
        <w:jc w:val="both"/>
        <w:rPr>
          <w:sz w:val="24"/>
          <w:szCs w:val="24"/>
        </w:rPr>
      </w:pPr>
      <w:r w:rsidRPr="004F1F10">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827FA" w:rsidRPr="004F1F10" w:rsidRDefault="00CE34BF" w:rsidP="001F68C1">
      <w:pPr>
        <w:numPr>
          <w:ilvl w:val="0"/>
          <w:numId w:val="10"/>
        </w:numPr>
        <w:spacing w:after="0" w:line="240" w:lineRule="auto"/>
        <w:ind w:left="0" w:firstLine="567"/>
        <w:jc w:val="both"/>
        <w:rPr>
          <w:sz w:val="24"/>
          <w:szCs w:val="24"/>
        </w:rPr>
      </w:pPr>
      <w:proofErr w:type="spellStart"/>
      <w:r w:rsidRPr="004F1F10">
        <w:rPr>
          <w:rFonts w:ascii="Times New Roman" w:hAnsi="Times New Roman"/>
          <w:color w:val="000000"/>
          <w:sz w:val="24"/>
          <w:szCs w:val="24"/>
        </w:rPr>
        <w:t>эмпатии</w:t>
      </w:r>
      <w:proofErr w:type="spellEnd"/>
      <w:r w:rsidRPr="004F1F10">
        <w:rPr>
          <w:rFonts w:ascii="Times New Roman" w:hAnsi="Times New Roman"/>
          <w:color w:val="000000"/>
          <w:sz w:val="24"/>
          <w:szCs w:val="24"/>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827FA" w:rsidRPr="004F1F10" w:rsidRDefault="00CE34BF" w:rsidP="001F68C1">
      <w:pPr>
        <w:numPr>
          <w:ilvl w:val="0"/>
          <w:numId w:val="10"/>
        </w:numPr>
        <w:spacing w:after="0" w:line="240" w:lineRule="auto"/>
        <w:ind w:left="0" w:firstLine="567"/>
        <w:jc w:val="both"/>
        <w:rPr>
          <w:sz w:val="24"/>
          <w:szCs w:val="24"/>
        </w:rPr>
      </w:pPr>
      <w:r w:rsidRPr="004F1F10">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lastRenderedPageBreak/>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У обучающегося будут сформированы следующие </w:t>
      </w:r>
      <w:r w:rsidRPr="004F1F10">
        <w:rPr>
          <w:rFonts w:ascii="Times New Roman" w:hAnsi="Times New Roman"/>
          <w:b/>
          <w:color w:val="000000"/>
          <w:sz w:val="24"/>
          <w:szCs w:val="24"/>
        </w:rPr>
        <w:t>базовые логические действия</w:t>
      </w:r>
      <w:r w:rsidRPr="004F1F10">
        <w:rPr>
          <w:rFonts w:ascii="Times New Roman" w:hAnsi="Times New Roman"/>
          <w:color w:val="000000"/>
          <w:sz w:val="24"/>
          <w:szCs w:val="24"/>
        </w:rPr>
        <w:t xml:space="preserve"> как часть познавательных универсальных учебных действий:</w:t>
      </w:r>
    </w:p>
    <w:p w:rsidR="00F827FA" w:rsidRPr="004F1F10" w:rsidRDefault="00CE34BF" w:rsidP="001F68C1">
      <w:pPr>
        <w:numPr>
          <w:ilvl w:val="0"/>
          <w:numId w:val="11"/>
        </w:numPr>
        <w:spacing w:after="0" w:line="240" w:lineRule="auto"/>
        <w:ind w:left="0" w:firstLine="567"/>
        <w:jc w:val="both"/>
        <w:rPr>
          <w:sz w:val="24"/>
          <w:szCs w:val="24"/>
        </w:rPr>
      </w:pPr>
      <w:r w:rsidRPr="004F1F10">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F827FA" w:rsidRPr="004F1F10" w:rsidRDefault="00CE34BF" w:rsidP="001F68C1">
      <w:pPr>
        <w:numPr>
          <w:ilvl w:val="0"/>
          <w:numId w:val="11"/>
        </w:numPr>
        <w:spacing w:after="0" w:line="240" w:lineRule="auto"/>
        <w:ind w:left="0" w:firstLine="567"/>
        <w:jc w:val="both"/>
        <w:rPr>
          <w:sz w:val="24"/>
          <w:szCs w:val="24"/>
        </w:rPr>
      </w:pPr>
      <w:r w:rsidRPr="004F1F10">
        <w:rPr>
          <w:rFonts w:ascii="Times New Roman" w:hAnsi="Times New Roman"/>
          <w:color w:val="000000"/>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827FA" w:rsidRPr="004F1F10" w:rsidRDefault="00CE34BF" w:rsidP="001F68C1">
      <w:pPr>
        <w:numPr>
          <w:ilvl w:val="0"/>
          <w:numId w:val="11"/>
        </w:numPr>
        <w:spacing w:after="0" w:line="240" w:lineRule="auto"/>
        <w:ind w:left="0" w:firstLine="567"/>
        <w:jc w:val="both"/>
        <w:rPr>
          <w:sz w:val="24"/>
          <w:szCs w:val="24"/>
        </w:rPr>
      </w:pPr>
      <w:r w:rsidRPr="004F1F10">
        <w:rPr>
          <w:rFonts w:ascii="Times New Roman" w:hAnsi="Times New Roman"/>
          <w:color w:val="000000"/>
          <w:sz w:val="24"/>
          <w:szCs w:val="24"/>
        </w:rPr>
        <w:t>определять цели деятельности, задавать параметры и критерии их достижения;</w:t>
      </w:r>
    </w:p>
    <w:p w:rsidR="00F827FA" w:rsidRPr="004F1F10" w:rsidRDefault="00CE34BF" w:rsidP="001F68C1">
      <w:pPr>
        <w:numPr>
          <w:ilvl w:val="0"/>
          <w:numId w:val="11"/>
        </w:numPr>
        <w:spacing w:after="0" w:line="240" w:lineRule="auto"/>
        <w:jc w:val="both"/>
        <w:rPr>
          <w:sz w:val="24"/>
          <w:szCs w:val="24"/>
        </w:rPr>
      </w:pPr>
      <w:r w:rsidRPr="004F1F10">
        <w:rPr>
          <w:rFonts w:ascii="Times New Roman" w:hAnsi="Times New Roman"/>
          <w:color w:val="000000"/>
          <w:sz w:val="24"/>
          <w:szCs w:val="24"/>
        </w:rPr>
        <w:t>выявлять закономерности и противоречия языковых явлений, данных в наблюдении;</w:t>
      </w:r>
    </w:p>
    <w:p w:rsidR="00F827FA" w:rsidRPr="004F1F10" w:rsidRDefault="00CE34BF" w:rsidP="001F68C1">
      <w:pPr>
        <w:numPr>
          <w:ilvl w:val="0"/>
          <w:numId w:val="11"/>
        </w:numPr>
        <w:spacing w:after="0" w:line="240" w:lineRule="auto"/>
        <w:jc w:val="both"/>
        <w:rPr>
          <w:sz w:val="24"/>
          <w:szCs w:val="24"/>
        </w:rPr>
      </w:pPr>
      <w:r w:rsidRPr="004F1F10">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F827FA" w:rsidRPr="004F1F10" w:rsidRDefault="00CE34BF" w:rsidP="001F68C1">
      <w:pPr>
        <w:numPr>
          <w:ilvl w:val="0"/>
          <w:numId w:val="11"/>
        </w:numPr>
        <w:spacing w:after="0" w:line="240" w:lineRule="auto"/>
        <w:jc w:val="both"/>
        <w:rPr>
          <w:sz w:val="24"/>
          <w:szCs w:val="24"/>
        </w:rPr>
      </w:pPr>
      <w:r w:rsidRPr="004F1F10">
        <w:rPr>
          <w:rFonts w:ascii="Times New Roman" w:hAnsi="Times New Roman"/>
          <w:color w:val="000000"/>
          <w:sz w:val="24"/>
          <w:szCs w:val="24"/>
        </w:rPr>
        <w:t>вносить коррективы в деятельность, оценивать риски и соответствие результатов целям;</w:t>
      </w:r>
    </w:p>
    <w:p w:rsidR="00F827FA" w:rsidRPr="004F1F10" w:rsidRDefault="00CE34BF" w:rsidP="001F68C1">
      <w:pPr>
        <w:numPr>
          <w:ilvl w:val="0"/>
          <w:numId w:val="11"/>
        </w:numPr>
        <w:spacing w:after="0" w:line="240" w:lineRule="auto"/>
        <w:ind w:left="0" w:firstLine="567"/>
        <w:jc w:val="both"/>
        <w:rPr>
          <w:sz w:val="24"/>
          <w:szCs w:val="24"/>
        </w:rPr>
      </w:pPr>
      <w:r w:rsidRPr="004F1F10">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827FA" w:rsidRPr="004F1F10" w:rsidRDefault="00CE34BF" w:rsidP="001F68C1">
      <w:pPr>
        <w:numPr>
          <w:ilvl w:val="0"/>
          <w:numId w:val="11"/>
        </w:numPr>
        <w:spacing w:after="0" w:line="240" w:lineRule="auto"/>
        <w:jc w:val="both"/>
        <w:rPr>
          <w:sz w:val="24"/>
          <w:szCs w:val="24"/>
        </w:rPr>
      </w:pPr>
      <w:r w:rsidRPr="004F1F10">
        <w:rPr>
          <w:rFonts w:ascii="Times New Roman" w:hAnsi="Times New Roman"/>
          <w:color w:val="000000"/>
          <w:sz w:val="24"/>
          <w:szCs w:val="24"/>
        </w:rPr>
        <w:t>развивать креативное мышление при решении жизненных проблем с учётом собственного речевого и читательского опыта.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У обучающегося будут сформированы следующие </w:t>
      </w:r>
      <w:r w:rsidRPr="004F1F10">
        <w:rPr>
          <w:rFonts w:ascii="Times New Roman" w:hAnsi="Times New Roman"/>
          <w:b/>
          <w:color w:val="000000"/>
          <w:sz w:val="24"/>
          <w:szCs w:val="24"/>
        </w:rPr>
        <w:t>базовые исследовательские действия</w:t>
      </w:r>
      <w:r w:rsidRPr="004F1F10">
        <w:rPr>
          <w:rFonts w:ascii="Times New Roman" w:hAnsi="Times New Roman"/>
          <w:color w:val="000000"/>
          <w:sz w:val="24"/>
          <w:szCs w:val="24"/>
        </w:rPr>
        <w:t xml:space="preserve"> как часть познавательных универсальных учебных действий:</w:t>
      </w:r>
    </w:p>
    <w:p w:rsidR="00F827FA" w:rsidRPr="004F1F10" w:rsidRDefault="00CE34BF" w:rsidP="001F68C1">
      <w:pPr>
        <w:numPr>
          <w:ilvl w:val="0"/>
          <w:numId w:val="12"/>
        </w:numPr>
        <w:spacing w:after="0" w:line="240" w:lineRule="auto"/>
        <w:ind w:left="0" w:firstLine="567"/>
        <w:jc w:val="both"/>
        <w:rPr>
          <w:sz w:val="24"/>
          <w:szCs w:val="24"/>
        </w:rPr>
      </w:pPr>
      <w:r w:rsidRPr="004F1F10">
        <w:rPr>
          <w:rFonts w:ascii="Times New Roman" w:hAnsi="Times New Roman"/>
          <w:color w:val="000000"/>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827FA" w:rsidRPr="004F1F10" w:rsidRDefault="00CE34BF" w:rsidP="001F68C1">
      <w:pPr>
        <w:numPr>
          <w:ilvl w:val="0"/>
          <w:numId w:val="12"/>
        </w:numPr>
        <w:spacing w:after="0" w:line="240" w:lineRule="auto"/>
        <w:ind w:left="0" w:firstLine="567"/>
        <w:jc w:val="both"/>
        <w:rPr>
          <w:sz w:val="24"/>
          <w:szCs w:val="24"/>
        </w:rPr>
      </w:pPr>
      <w:r w:rsidRPr="004F1F10">
        <w:rPr>
          <w:rFonts w:ascii="Times New Roman" w:hAnsi="Times New Roman"/>
          <w:color w:val="000000"/>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827FA" w:rsidRPr="004F1F10" w:rsidRDefault="00CE34BF" w:rsidP="001F68C1">
      <w:pPr>
        <w:numPr>
          <w:ilvl w:val="0"/>
          <w:numId w:val="12"/>
        </w:numPr>
        <w:spacing w:after="0" w:line="240" w:lineRule="auto"/>
        <w:ind w:left="0" w:firstLine="567"/>
        <w:jc w:val="both"/>
        <w:rPr>
          <w:sz w:val="24"/>
          <w:szCs w:val="24"/>
        </w:rPr>
      </w:pPr>
      <w:r w:rsidRPr="004F1F10">
        <w:rPr>
          <w:rFonts w:ascii="Times New Roman" w:hAnsi="Times New Roman"/>
          <w:color w:val="000000"/>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827FA" w:rsidRPr="004F1F10" w:rsidRDefault="00CE34BF" w:rsidP="001F68C1">
      <w:pPr>
        <w:numPr>
          <w:ilvl w:val="0"/>
          <w:numId w:val="12"/>
        </w:numPr>
        <w:spacing w:after="0" w:line="240" w:lineRule="auto"/>
        <w:jc w:val="both"/>
        <w:rPr>
          <w:sz w:val="24"/>
          <w:szCs w:val="24"/>
        </w:rPr>
      </w:pPr>
      <w:r w:rsidRPr="004F1F10">
        <w:rPr>
          <w:rFonts w:ascii="Times New Roman" w:hAnsi="Times New Roman"/>
          <w:color w:val="000000"/>
          <w:sz w:val="24"/>
          <w:szCs w:val="24"/>
        </w:rPr>
        <w:t>ставить и формулировать собственные задачи в образовательной деятельности и разнообразных жизненных ситуациях;</w:t>
      </w:r>
    </w:p>
    <w:p w:rsidR="00F827FA" w:rsidRPr="004F1F10" w:rsidRDefault="00CE34BF" w:rsidP="001F68C1">
      <w:pPr>
        <w:numPr>
          <w:ilvl w:val="0"/>
          <w:numId w:val="12"/>
        </w:numPr>
        <w:spacing w:after="0" w:line="240" w:lineRule="auto"/>
        <w:ind w:left="0" w:firstLine="567"/>
        <w:jc w:val="both"/>
        <w:rPr>
          <w:sz w:val="24"/>
          <w:szCs w:val="24"/>
        </w:rPr>
      </w:pPr>
      <w:r w:rsidRPr="004F1F10">
        <w:rPr>
          <w:rFonts w:ascii="Times New Roman" w:hAnsi="Times New Roman"/>
          <w:color w:val="000000"/>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827FA" w:rsidRPr="004F1F10" w:rsidRDefault="00CE34BF" w:rsidP="001F68C1">
      <w:pPr>
        <w:numPr>
          <w:ilvl w:val="0"/>
          <w:numId w:val="12"/>
        </w:numPr>
        <w:spacing w:after="0" w:line="240" w:lineRule="auto"/>
        <w:ind w:left="0" w:firstLine="567"/>
        <w:jc w:val="both"/>
        <w:rPr>
          <w:sz w:val="24"/>
          <w:szCs w:val="24"/>
        </w:rPr>
      </w:pPr>
      <w:r w:rsidRPr="004F1F10">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827FA" w:rsidRPr="004F1F10" w:rsidRDefault="00CE34BF" w:rsidP="001F68C1">
      <w:pPr>
        <w:numPr>
          <w:ilvl w:val="0"/>
          <w:numId w:val="12"/>
        </w:numPr>
        <w:spacing w:after="0" w:line="240" w:lineRule="auto"/>
        <w:jc w:val="both"/>
        <w:rPr>
          <w:sz w:val="24"/>
          <w:szCs w:val="24"/>
        </w:rPr>
      </w:pPr>
      <w:r w:rsidRPr="004F1F10">
        <w:rPr>
          <w:rFonts w:ascii="Times New Roman" w:hAnsi="Times New Roman"/>
          <w:color w:val="000000"/>
          <w:sz w:val="24"/>
          <w:szCs w:val="24"/>
        </w:rPr>
        <w:t>давать оценку новым ситуациям, приобретённому опыту;</w:t>
      </w:r>
    </w:p>
    <w:p w:rsidR="00F827FA" w:rsidRPr="004F1F10" w:rsidRDefault="00CE34BF" w:rsidP="001F68C1">
      <w:pPr>
        <w:numPr>
          <w:ilvl w:val="0"/>
          <w:numId w:val="12"/>
        </w:numPr>
        <w:spacing w:after="0" w:line="240" w:lineRule="auto"/>
        <w:jc w:val="both"/>
        <w:rPr>
          <w:sz w:val="24"/>
          <w:szCs w:val="24"/>
        </w:rPr>
      </w:pPr>
      <w:r w:rsidRPr="004F1F10">
        <w:rPr>
          <w:rFonts w:ascii="Times New Roman" w:hAnsi="Times New Roman"/>
          <w:color w:val="000000"/>
          <w:sz w:val="24"/>
          <w:szCs w:val="24"/>
        </w:rPr>
        <w:t>уметь интегрировать знания из разных предметных областей;</w:t>
      </w:r>
    </w:p>
    <w:p w:rsidR="00F827FA" w:rsidRPr="004F1F10" w:rsidRDefault="00CE34BF" w:rsidP="001F68C1">
      <w:pPr>
        <w:numPr>
          <w:ilvl w:val="0"/>
          <w:numId w:val="12"/>
        </w:numPr>
        <w:spacing w:after="0" w:line="240" w:lineRule="auto"/>
        <w:ind w:left="0" w:firstLine="567"/>
        <w:jc w:val="both"/>
        <w:rPr>
          <w:sz w:val="24"/>
          <w:szCs w:val="24"/>
        </w:rPr>
      </w:pPr>
      <w:r w:rsidRPr="004F1F10">
        <w:rPr>
          <w:rFonts w:ascii="Times New Roman" w:hAnsi="Times New Roman"/>
          <w:color w:val="000000"/>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F827FA" w:rsidRPr="004F1F10" w:rsidRDefault="00CE34BF" w:rsidP="001F68C1">
      <w:pPr>
        <w:numPr>
          <w:ilvl w:val="0"/>
          <w:numId w:val="12"/>
        </w:numPr>
        <w:spacing w:after="0" w:line="240" w:lineRule="auto"/>
        <w:jc w:val="both"/>
        <w:rPr>
          <w:sz w:val="24"/>
          <w:szCs w:val="24"/>
        </w:rPr>
      </w:pPr>
      <w:r w:rsidRPr="004F1F10">
        <w:rPr>
          <w:rFonts w:ascii="Times New Roman" w:hAnsi="Times New Roman"/>
          <w:color w:val="000000"/>
          <w:sz w:val="24"/>
          <w:szCs w:val="24"/>
        </w:rPr>
        <w:t>выдвигать новые идеи, оригинальные подходы, предлагать альтернативные способы решения проблем.</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У обучающегося будут сформированы следующие </w:t>
      </w:r>
      <w:r w:rsidRPr="004F1F10">
        <w:rPr>
          <w:rFonts w:ascii="Times New Roman" w:hAnsi="Times New Roman"/>
          <w:b/>
          <w:color w:val="000000"/>
          <w:sz w:val="24"/>
          <w:szCs w:val="24"/>
        </w:rPr>
        <w:t>умения работать с информацией</w:t>
      </w:r>
      <w:r w:rsidRPr="004F1F10">
        <w:rPr>
          <w:rFonts w:ascii="Times New Roman" w:hAnsi="Times New Roman"/>
          <w:color w:val="000000"/>
          <w:sz w:val="24"/>
          <w:szCs w:val="24"/>
        </w:rPr>
        <w:t xml:space="preserve"> как часть познавательных универсальных учебных действий:</w:t>
      </w:r>
    </w:p>
    <w:p w:rsidR="00F827FA" w:rsidRPr="004F1F10" w:rsidRDefault="00CE34BF" w:rsidP="001F68C1">
      <w:pPr>
        <w:numPr>
          <w:ilvl w:val="0"/>
          <w:numId w:val="13"/>
        </w:numPr>
        <w:spacing w:after="0" w:line="240" w:lineRule="auto"/>
        <w:ind w:left="0" w:firstLine="567"/>
        <w:jc w:val="both"/>
        <w:rPr>
          <w:sz w:val="24"/>
          <w:szCs w:val="24"/>
        </w:rPr>
      </w:pPr>
      <w:r w:rsidRPr="004F1F10">
        <w:rPr>
          <w:rFonts w:ascii="Times New Roman" w:hAnsi="Times New Roman"/>
          <w:color w:val="000000"/>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827FA" w:rsidRPr="004F1F10" w:rsidRDefault="00CE34BF" w:rsidP="001F68C1">
      <w:pPr>
        <w:numPr>
          <w:ilvl w:val="0"/>
          <w:numId w:val="13"/>
        </w:numPr>
        <w:spacing w:after="0" w:line="240" w:lineRule="auto"/>
        <w:ind w:left="0" w:firstLine="491"/>
        <w:jc w:val="both"/>
        <w:rPr>
          <w:sz w:val="24"/>
          <w:szCs w:val="24"/>
        </w:rPr>
      </w:pPr>
      <w:r w:rsidRPr="004F1F10">
        <w:rPr>
          <w:rFonts w:ascii="Times New Roman" w:hAnsi="Times New Roman"/>
          <w:color w:val="000000"/>
          <w:sz w:val="24"/>
          <w:szCs w:val="24"/>
        </w:rPr>
        <w:t>создавать тексты в различных форматах с учётом назначения информац</w:t>
      </w:r>
      <w:proofErr w:type="gramStart"/>
      <w:r w:rsidRPr="004F1F10">
        <w:rPr>
          <w:rFonts w:ascii="Times New Roman" w:hAnsi="Times New Roman"/>
          <w:color w:val="000000"/>
          <w:sz w:val="24"/>
          <w:szCs w:val="24"/>
        </w:rPr>
        <w:t>ии и её</w:t>
      </w:r>
      <w:proofErr w:type="gramEnd"/>
      <w:r w:rsidRPr="004F1F10">
        <w:rPr>
          <w:rFonts w:ascii="Times New Roman" w:hAnsi="Times New Roman"/>
          <w:color w:val="000000"/>
          <w:sz w:val="24"/>
          <w:szCs w:val="24"/>
        </w:rPr>
        <w:t xml:space="preserve"> целевой аудитории, выбирая оптимальную форму представления и визуализации (презентация, таблица, схема и другие);</w:t>
      </w:r>
    </w:p>
    <w:p w:rsidR="00F827FA" w:rsidRPr="004F1F10" w:rsidRDefault="00CE34BF" w:rsidP="001F68C1">
      <w:pPr>
        <w:numPr>
          <w:ilvl w:val="0"/>
          <w:numId w:val="13"/>
        </w:numPr>
        <w:spacing w:after="0" w:line="240" w:lineRule="auto"/>
        <w:jc w:val="both"/>
        <w:rPr>
          <w:sz w:val="24"/>
          <w:szCs w:val="24"/>
        </w:rPr>
      </w:pPr>
      <w:r w:rsidRPr="004F1F10">
        <w:rPr>
          <w:rFonts w:ascii="Times New Roman" w:hAnsi="Times New Roman"/>
          <w:color w:val="000000"/>
          <w:sz w:val="24"/>
          <w:szCs w:val="24"/>
        </w:rPr>
        <w:t>оценивать достоверность, легитимность информации, её соответствие правовым и морально-этическим нормам;</w:t>
      </w:r>
    </w:p>
    <w:p w:rsidR="00F827FA" w:rsidRPr="004F1F10" w:rsidRDefault="00CE34BF" w:rsidP="001F68C1">
      <w:pPr>
        <w:numPr>
          <w:ilvl w:val="0"/>
          <w:numId w:val="13"/>
        </w:numPr>
        <w:spacing w:after="0" w:line="240" w:lineRule="auto"/>
        <w:ind w:left="0" w:firstLine="567"/>
        <w:jc w:val="both"/>
        <w:rPr>
          <w:sz w:val="24"/>
          <w:szCs w:val="24"/>
        </w:rPr>
      </w:pPr>
      <w:r w:rsidRPr="004F1F10">
        <w:rPr>
          <w:rFonts w:ascii="Times New Roman" w:hAnsi="Times New Roman"/>
          <w:color w:val="000000"/>
          <w:sz w:val="24"/>
          <w:szCs w:val="24"/>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827FA" w:rsidRPr="004F1F10" w:rsidRDefault="00CE34BF" w:rsidP="001F68C1">
      <w:pPr>
        <w:numPr>
          <w:ilvl w:val="0"/>
          <w:numId w:val="13"/>
        </w:numPr>
        <w:spacing w:after="0" w:line="240" w:lineRule="auto"/>
        <w:jc w:val="both"/>
        <w:rPr>
          <w:sz w:val="24"/>
          <w:szCs w:val="24"/>
        </w:rPr>
      </w:pPr>
      <w:r w:rsidRPr="004F1F10">
        <w:rPr>
          <w:rFonts w:ascii="Times New Roman" w:hAnsi="Times New Roman"/>
          <w:color w:val="000000"/>
          <w:sz w:val="24"/>
          <w:szCs w:val="24"/>
        </w:rPr>
        <w:t>владеть навыками защиты личной информации, соблюдать требования информационной безопасности.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У обучающегося будут сформированы следующие </w:t>
      </w:r>
      <w:r w:rsidRPr="004F1F10">
        <w:rPr>
          <w:rFonts w:ascii="Times New Roman" w:hAnsi="Times New Roman"/>
          <w:b/>
          <w:color w:val="000000"/>
          <w:sz w:val="24"/>
          <w:szCs w:val="24"/>
        </w:rPr>
        <w:t xml:space="preserve">умения общения </w:t>
      </w:r>
      <w:r w:rsidRPr="004F1F10">
        <w:rPr>
          <w:rFonts w:ascii="Times New Roman" w:hAnsi="Times New Roman"/>
          <w:color w:val="000000"/>
          <w:sz w:val="24"/>
          <w:szCs w:val="24"/>
        </w:rPr>
        <w:t>как часть коммуникативных универсальных учебных действий:</w:t>
      </w:r>
    </w:p>
    <w:p w:rsidR="00F827FA" w:rsidRPr="004F1F10" w:rsidRDefault="00CE34BF" w:rsidP="001F68C1">
      <w:pPr>
        <w:numPr>
          <w:ilvl w:val="0"/>
          <w:numId w:val="14"/>
        </w:numPr>
        <w:spacing w:after="0" w:line="240" w:lineRule="auto"/>
        <w:jc w:val="both"/>
        <w:rPr>
          <w:sz w:val="24"/>
          <w:szCs w:val="24"/>
        </w:rPr>
      </w:pPr>
      <w:r w:rsidRPr="004F1F10">
        <w:rPr>
          <w:rFonts w:ascii="Times New Roman" w:hAnsi="Times New Roman"/>
          <w:color w:val="000000"/>
          <w:sz w:val="24"/>
          <w:szCs w:val="24"/>
        </w:rPr>
        <w:t>осуществлять коммуникацию во всех сферах жизни;</w:t>
      </w:r>
    </w:p>
    <w:p w:rsidR="00F827FA" w:rsidRPr="004F1F10" w:rsidRDefault="00CE34BF" w:rsidP="001F68C1">
      <w:pPr>
        <w:numPr>
          <w:ilvl w:val="0"/>
          <w:numId w:val="14"/>
        </w:numPr>
        <w:spacing w:after="0" w:line="240" w:lineRule="auto"/>
        <w:ind w:left="0" w:firstLine="567"/>
        <w:jc w:val="both"/>
        <w:rPr>
          <w:sz w:val="24"/>
          <w:szCs w:val="24"/>
        </w:rPr>
      </w:pPr>
      <w:r w:rsidRPr="004F1F10">
        <w:rPr>
          <w:rFonts w:ascii="Times New Roman" w:hAnsi="Times New Roman"/>
          <w:color w:val="000000"/>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827FA" w:rsidRPr="004F1F10" w:rsidRDefault="00CE34BF" w:rsidP="001F68C1">
      <w:pPr>
        <w:numPr>
          <w:ilvl w:val="0"/>
          <w:numId w:val="14"/>
        </w:numPr>
        <w:spacing w:after="0" w:line="240" w:lineRule="auto"/>
        <w:jc w:val="both"/>
        <w:rPr>
          <w:sz w:val="24"/>
          <w:szCs w:val="24"/>
        </w:rPr>
      </w:pPr>
      <w:r w:rsidRPr="004F1F10">
        <w:rPr>
          <w:rFonts w:ascii="Times New Roman" w:hAnsi="Times New Roman"/>
          <w:color w:val="000000"/>
          <w:sz w:val="24"/>
          <w:szCs w:val="24"/>
        </w:rPr>
        <w:t>владеть различными способами общения и взаимодействия; аргументированно вести диалог;</w:t>
      </w:r>
    </w:p>
    <w:p w:rsidR="00F827FA" w:rsidRPr="004F1F10" w:rsidRDefault="00CE34BF" w:rsidP="001F68C1">
      <w:pPr>
        <w:numPr>
          <w:ilvl w:val="0"/>
          <w:numId w:val="14"/>
        </w:numPr>
        <w:spacing w:after="0" w:line="240" w:lineRule="auto"/>
        <w:jc w:val="both"/>
        <w:rPr>
          <w:sz w:val="24"/>
          <w:szCs w:val="24"/>
        </w:rPr>
      </w:pPr>
      <w:r w:rsidRPr="004F1F10">
        <w:rPr>
          <w:rFonts w:ascii="Times New Roman" w:hAnsi="Times New Roman"/>
          <w:color w:val="000000"/>
          <w:sz w:val="24"/>
          <w:szCs w:val="24"/>
        </w:rPr>
        <w:t>развёрнуто, логично и корректно с точки зрения культуры речи излагать своё мнение, строить высказывание.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У обучающегося будут сформированы следующие </w:t>
      </w:r>
      <w:r w:rsidRPr="004F1F10">
        <w:rPr>
          <w:rFonts w:ascii="Times New Roman" w:hAnsi="Times New Roman"/>
          <w:b/>
          <w:color w:val="000000"/>
          <w:sz w:val="24"/>
          <w:szCs w:val="24"/>
        </w:rPr>
        <w:t>умения самоорганизации</w:t>
      </w:r>
      <w:r w:rsidRPr="004F1F10">
        <w:rPr>
          <w:rFonts w:ascii="Times New Roman" w:hAnsi="Times New Roman"/>
          <w:color w:val="000000"/>
          <w:sz w:val="24"/>
          <w:szCs w:val="24"/>
        </w:rPr>
        <w:t xml:space="preserve"> как части регулятивных универсальных учебных действий:</w:t>
      </w:r>
    </w:p>
    <w:p w:rsidR="00F827FA" w:rsidRPr="004F1F10" w:rsidRDefault="00CE34BF" w:rsidP="001F68C1">
      <w:pPr>
        <w:numPr>
          <w:ilvl w:val="0"/>
          <w:numId w:val="15"/>
        </w:numPr>
        <w:spacing w:after="0" w:line="240" w:lineRule="auto"/>
        <w:ind w:left="0" w:firstLine="567"/>
        <w:jc w:val="both"/>
        <w:rPr>
          <w:sz w:val="24"/>
          <w:szCs w:val="24"/>
        </w:rPr>
      </w:pPr>
      <w:r w:rsidRPr="004F1F10">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827FA" w:rsidRPr="004F1F10" w:rsidRDefault="00CE34BF" w:rsidP="001F68C1">
      <w:pPr>
        <w:numPr>
          <w:ilvl w:val="0"/>
          <w:numId w:val="15"/>
        </w:numPr>
        <w:spacing w:after="0" w:line="240" w:lineRule="auto"/>
        <w:jc w:val="both"/>
        <w:rPr>
          <w:sz w:val="24"/>
          <w:szCs w:val="24"/>
        </w:rPr>
      </w:pPr>
      <w:r w:rsidRPr="004F1F10">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F827FA" w:rsidRPr="004F1F10" w:rsidRDefault="00CE34BF" w:rsidP="001F68C1">
      <w:pPr>
        <w:numPr>
          <w:ilvl w:val="0"/>
          <w:numId w:val="15"/>
        </w:numPr>
        <w:spacing w:after="0" w:line="240" w:lineRule="auto"/>
        <w:jc w:val="both"/>
        <w:rPr>
          <w:sz w:val="24"/>
          <w:szCs w:val="24"/>
        </w:rPr>
      </w:pPr>
      <w:r w:rsidRPr="004F1F10">
        <w:rPr>
          <w:rFonts w:ascii="Times New Roman" w:hAnsi="Times New Roman"/>
          <w:color w:val="000000"/>
          <w:sz w:val="24"/>
          <w:szCs w:val="24"/>
        </w:rPr>
        <w:t>расширять рамки учебного предмета на основе личных предпочтений;</w:t>
      </w:r>
    </w:p>
    <w:p w:rsidR="00F827FA" w:rsidRPr="004F1F10" w:rsidRDefault="00CE34BF" w:rsidP="001F68C1">
      <w:pPr>
        <w:numPr>
          <w:ilvl w:val="0"/>
          <w:numId w:val="15"/>
        </w:numPr>
        <w:spacing w:after="0" w:line="240" w:lineRule="auto"/>
        <w:jc w:val="both"/>
        <w:rPr>
          <w:sz w:val="24"/>
          <w:szCs w:val="24"/>
        </w:rPr>
      </w:pPr>
      <w:r w:rsidRPr="004F1F10">
        <w:rPr>
          <w:rFonts w:ascii="Times New Roman" w:hAnsi="Times New Roman"/>
          <w:color w:val="000000"/>
          <w:sz w:val="24"/>
          <w:szCs w:val="24"/>
        </w:rPr>
        <w:t>делать осознанный выбор, уметь аргументировать его, брать ответственность за результаты выбора;</w:t>
      </w:r>
    </w:p>
    <w:p w:rsidR="00F827FA" w:rsidRPr="004F1F10" w:rsidRDefault="00CE34BF" w:rsidP="001F68C1">
      <w:pPr>
        <w:numPr>
          <w:ilvl w:val="0"/>
          <w:numId w:val="15"/>
        </w:numPr>
        <w:spacing w:after="0" w:line="240" w:lineRule="auto"/>
        <w:jc w:val="both"/>
        <w:rPr>
          <w:sz w:val="24"/>
          <w:szCs w:val="24"/>
        </w:rPr>
      </w:pPr>
      <w:r w:rsidRPr="004F1F10">
        <w:rPr>
          <w:rFonts w:ascii="Times New Roman" w:hAnsi="Times New Roman"/>
          <w:color w:val="000000"/>
          <w:sz w:val="24"/>
          <w:szCs w:val="24"/>
        </w:rPr>
        <w:t>оценивать приобретённый опыт;</w:t>
      </w:r>
    </w:p>
    <w:p w:rsidR="00F827FA" w:rsidRPr="004F1F10" w:rsidRDefault="00CE34BF" w:rsidP="001F68C1">
      <w:pPr>
        <w:numPr>
          <w:ilvl w:val="0"/>
          <w:numId w:val="15"/>
        </w:numPr>
        <w:spacing w:after="0" w:line="240" w:lineRule="auto"/>
        <w:ind w:left="0" w:firstLine="567"/>
        <w:jc w:val="both"/>
        <w:rPr>
          <w:sz w:val="24"/>
          <w:szCs w:val="24"/>
        </w:rPr>
      </w:pPr>
      <w:r w:rsidRPr="004F1F10">
        <w:rPr>
          <w:rFonts w:ascii="Times New Roman" w:hAnsi="Times New Roman"/>
          <w:color w:val="000000"/>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У обучающегося будут сформированы следующие </w:t>
      </w:r>
      <w:r w:rsidRPr="004F1F10">
        <w:rPr>
          <w:rFonts w:ascii="Times New Roman" w:hAnsi="Times New Roman"/>
          <w:b/>
          <w:color w:val="000000"/>
          <w:sz w:val="24"/>
          <w:szCs w:val="24"/>
        </w:rPr>
        <w:t>умения самоконтроля, принятия себя и других</w:t>
      </w:r>
      <w:r w:rsidRPr="004F1F10">
        <w:rPr>
          <w:rFonts w:ascii="Times New Roman" w:hAnsi="Times New Roman"/>
          <w:color w:val="000000"/>
          <w:sz w:val="24"/>
          <w:szCs w:val="24"/>
        </w:rPr>
        <w:t xml:space="preserve"> как части регулятивных универсальных учебных действий:</w:t>
      </w:r>
    </w:p>
    <w:p w:rsidR="00F827FA" w:rsidRPr="004F1F10" w:rsidRDefault="00CE34BF" w:rsidP="001F68C1">
      <w:pPr>
        <w:numPr>
          <w:ilvl w:val="0"/>
          <w:numId w:val="16"/>
        </w:numPr>
        <w:spacing w:after="0" w:line="240" w:lineRule="auto"/>
        <w:jc w:val="both"/>
        <w:rPr>
          <w:sz w:val="24"/>
          <w:szCs w:val="24"/>
        </w:rPr>
      </w:pPr>
      <w:r w:rsidRPr="004F1F10">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F827FA" w:rsidRPr="004F1F10" w:rsidRDefault="00CE34BF" w:rsidP="001F68C1">
      <w:pPr>
        <w:numPr>
          <w:ilvl w:val="0"/>
          <w:numId w:val="16"/>
        </w:numPr>
        <w:spacing w:after="0" w:line="240" w:lineRule="auto"/>
        <w:ind w:left="0" w:firstLine="567"/>
        <w:jc w:val="both"/>
        <w:rPr>
          <w:sz w:val="24"/>
          <w:szCs w:val="24"/>
        </w:rPr>
      </w:pPr>
      <w:r w:rsidRPr="004F1F10">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F827FA" w:rsidRPr="004F1F10" w:rsidRDefault="00CE34BF" w:rsidP="001F68C1">
      <w:pPr>
        <w:numPr>
          <w:ilvl w:val="0"/>
          <w:numId w:val="16"/>
        </w:numPr>
        <w:spacing w:after="0" w:line="240" w:lineRule="auto"/>
        <w:jc w:val="both"/>
        <w:rPr>
          <w:sz w:val="24"/>
          <w:szCs w:val="24"/>
        </w:rPr>
      </w:pPr>
      <w:r w:rsidRPr="004F1F10">
        <w:rPr>
          <w:rFonts w:ascii="Times New Roman" w:hAnsi="Times New Roman"/>
          <w:color w:val="000000"/>
          <w:sz w:val="24"/>
          <w:szCs w:val="24"/>
        </w:rPr>
        <w:t>уметь оценивать риски и своевременно принимать решение по их снижению;</w:t>
      </w:r>
    </w:p>
    <w:p w:rsidR="00F827FA" w:rsidRPr="004F1F10" w:rsidRDefault="00CE34BF" w:rsidP="001F68C1">
      <w:pPr>
        <w:numPr>
          <w:ilvl w:val="0"/>
          <w:numId w:val="16"/>
        </w:numPr>
        <w:spacing w:after="0" w:line="240" w:lineRule="auto"/>
        <w:jc w:val="both"/>
        <w:rPr>
          <w:sz w:val="24"/>
          <w:szCs w:val="24"/>
        </w:rPr>
      </w:pPr>
      <w:r w:rsidRPr="004F1F10">
        <w:rPr>
          <w:rFonts w:ascii="Times New Roman" w:hAnsi="Times New Roman"/>
          <w:color w:val="000000"/>
          <w:sz w:val="24"/>
          <w:szCs w:val="24"/>
        </w:rPr>
        <w:t>принимать себя, понимая свои недостатки и достоинства;</w:t>
      </w:r>
    </w:p>
    <w:p w:rsidR="00F827FA" w:rsidRPr="004F1F10" w:rsidRDefault="00CE34BF" w:rsidP="001F68C1">
      <w:pPr>
        <w:numPr>
          <w:ilvl w:val="0"/>
          <w:numId w:val="16"/>
        </w:numPr>
        <w:spacing w:after="0" w:line="240" w:lineRule="auto"/>
        <w:jc w:val="both"/>
        <w:rPr>
          <w:sz w:val="24"/>
          <w:szCs w:val="24"/>
        </w:rPr>
      </w:pPr>
      <w:r w:rsidRPr="004F1F10">
        <w:rPr>
          <w:rFonts w:ascii="Times New Roman" w:hAnsi="Times New Roman"/>
          <w:color w:val="000000"/>
          <w:sz w:val="24"/>
          <w:szCs w:val="24"/>
        </w:rPr>
        <w:t>принимать мотивы и аргументы других людей при анализе результатов деятельности;</w:t>
      </w:r>
    </w:p>
    <w:p w:rsidR="00F827FA" w:rsidRPr="004F1F10" w:rsidRDefault="00CE34BF" w:rsidP="001F68C1">
      <w:pPr>
        <w:numPr>
          <w:ilvl w:val="0"/>
          <w:numId w:val="16"/>
        </w:numPr>
        <w:spacing w:after="0" w:line="240" w:lineRule="auto"/>
        <w:jc w:val="both"/>
        <w:rPr>
          <w:sz w:val="24"/>
          <w:szCs w:val="24"/>
        </w:rPr>
      </w:pPr>
      <w:r w:rsidRPr="004F1F10">
        <w:rPr>
          <w:rFonts w:ascii="Times New Roman" w:hAnsi="Times New Roman"/>
          <w:color w:val="000000"/>
          <w:sz w:val="24"/>
          <w:szCs w:val="24"/>
        </w:rPr>
        <w:t>признавать своё право и право других на ошибку;</w:t>
      </w:r>
    </w:p>
    <w:p w:rsidR="00F827FA" w:rsidRPr="004F1F10" w:rsidRDefault="00CE34BF" w:rsidP="001F68C1">
      <w:pPr>
        <w:numPr>
          <w:ilvl w:val="0"/>
          <w:numId w:val="16"/>
        </w:numPr>
        <w:spacing w:after="0" w:line="240" w:lineRule="auto"/>
        <w:jc w:val="both"/>
        <w:rPr>
          <w:sz w:val="24"/>
          <w:szCs w:val="24"/>
        </w:rPr>
      </w:pPr>
      <w:r w:rsidRPr="004F1F10">
        <w:rPr>
          <w:rFonts w:ascii="Times New Roman" w:hAnsi="Times New Roman"/>
          <w:color w:val="000000"/>
          <w:sz w:val="24"/>
          <w:szCs w:val="24"/>
        </w:rPr>
        <w:t>развивать способность видеть мир с позиции другого человека.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У обучающегося будут сформированы следующие </w:t>
      </w:r>
      <w:r w:rsidRPr="004F1F10">
        <w:rPr>
          <w:rFonts w:ascii="Times New Roman" w:hAnsi="Times New Roman"/>
          <w:b/>
          <w:color w:val="000000"/>
          <w:sz w:val="24"/>
          <w:szCs w:val="24"/>
        </w:rPr>
        <w:t>умения совместной деятельности:</w:t>
      </w:r>
    </w:p>
    <w:p w:rsidR="00F827FA" w:rsidRPr="004F1F10" w:rsidRDefault="00CE34BF" w:rsidP="001F68C1">
      <w:pPr>
        <w:numPr>
          <w:ilvl w:val="0"/>
          <w:numId w:val="17"/>
        </w:numPr>
        <w:spacing w:after="0" w:line="240" w:lineRule="auto"/>
        <w:jc w:val="both"/>
        <w:rPr>
          <w:sz w:val="24"/>
          <w:szCs w:val="24"/>
        </w:rPr>
      </w:pPr>
      <w:r w:rsidRPr="004F1F10">
        <w:rPr>
          <w:rFonts w:ascii="Times New Roman" w:hAnsi="Times New Roman"/>
          <w:color w:val="000000"/>
          <w:sz w:val="24"/>
          <w:szCs w:val="24"/>
        </w:rPr>
        <w:t>понимать и использовать преимущества командной и индивидуальной работы;</w:t>
      </w:r>
    </w:p>
    <w:p w:rsidR="00F827FA" w:rsidRPr="004F1F10" w:rsidRDefault="00CE34BF" w:rsidP="001F68C1">
      <w:pPr>
        <w:numPr>
          <w:ilvl w:val="0"/>
          <w:numId w:val="17"/>
        </w:numPr>
        <w:spacing w:after="0" w:line="240" w:lineRule="auto"/>
        <w:jc w:val="both"/>
        <w:rPr>
          <w:sz w:val="24"/>
          <w:szCs w:val="24"/>
        </w:rPr>
      </w:pPr>
      <w:r w:rsidRPr="004F1F10">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F827FA" w:rsidRPr="004F1F10" w:rsidRDefault="00CE34BF" w:rsidP="001F68C1">
      <w:pPr>
        <w:numPr>
          <w:ilvl w:val="0"/>
          <w:numId w:val="17"/>
        </w:numPr>
        <w:spacing w:after="0" w:line="240" w:lineRule="auto"/>
        <w:ind w:left="0" w:firstLine="491"/>
        <w:jc w:val="both"/>
        <w:rPr>
          <w:sz w:val="24"/>
          <w:szCs w:val="24"/>
        </w:rPr>
      </w:pPr>
      <w:r w:rsidRPr="004F1F10">
        <w:rPr>
          <w:rFonts w:ascii="Times New Roman" w:hAnsi="Times New Roman"/>
          <w:color w:val="000000"/>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827FA" w:rsidRPr="004F1F10" w:rsidRDefault="00CE34BF" w:rsidP="001F68C1">
      <w:pPr>
        <w:numPr>
          <w:ilvl w:val="0"/>
          <w:numId w:val="17"/>
        </w:numPr>
        <w:spacing w:after="0" w:line="240" w:lineRule="auto"/>
        <w:jc w:val="both"/>
        <w:rPr>
          <w:sz w:val="24"/>
          <w:szCs w:val="24"/>
        </w:rPr>
      </w:pPr>
      <w:r w:rsidRPr="004F1F10">
        <w:rPr>
          <w:rFonts w:ascii="Times New Roman" w:hAnsi="Times New Roman"/>
          <w:color w:val="000000"/>
          <w:sz w:val="24"/>
          <w:szCs w:val="24"/>
        </w:rPr>
        <w:t>оценивать качество своего вклада и вклада каждого участника команды в общий результат по разработанным критериям;</w:t>
      </w:r>
    </w:p>
    <w:p w:rsidR="00F827FA" w:rsidRPr="004F1F10" w:rsidRDefault="00CE34BF" w:rsidP="001F68C1">
      <w:pPr>
        <w:numPr>
          <w:ilvl w:val="0"/>
          <w:numId w:val="17"/>
        </w:numPr>
        <w:spacing w:after="0" w:line="240" w:lineRule="auto"/>
        <w:ind w:left="0" w:firstLine="567"/>
        <w:jc w:val="both"/>
        <w:rPr>
          <w:sz w:val="24"/>
          <w:szCs w:val="24"/>
        </w:rPr>
      </w:pPr>
      <w:r w:rsidRPr="004F1F10">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F1F10" w:rsidRDefault="004F1F10" w:rsidP="001F68C1">
      <w:pPr>
        <w:spacing w:after="0" w:line="240" w:lineRule="auto"/>
        <w:ind w:left="120"/>
        <w:jc w:val="center"/>
        <w:rPr>
          <w:rFonts w:ascii="Times New Roman" w:hAnsi="Times New Roman"/>
          <w:b/>
          <w:color w:val="000000"/>
          <w:sz w:val="24"/>
          <w:szCs w:val="24"/>
        </w:rPr>
      </w:pPr>
    </w:p>
    <w:p w:rsidR="004F1F10" w:rsidRDefault="004F1F10" w:rsidP="001F68C1">
      <w:pPr>
        <w:spacing w:after="0" w:line="240" w:lineRule="auto"/>
        <w:ind w:left="120"/>
        <w:jc w:val="center"/>
        <w:rPr>
          <w:rFonts w:ascii="Times New Roman" w:hAnsi="Times New Roman"/>
          <w:b/>
          <w:color w:val="000000"/>
          <w:sz w:val="24"/>
          <w:szCs w:val="24"/>
        </w:rPr>
      </w:pPr>
    </w:p>
    <w:p w:rsidR="00F827FA" w:rsidRPr="004F1F10" w:rsidRDefault="00CE34BF" w:rsidP="001F68C1">
      <w:pPr>
        <w:spacing w:after="0" w:line="240" w:lineRule="auto"/>
        <w:ind w:left="120"/>
        <w:jc w:val="center"/>
        <w:rPr>
          <w:sz w:val="24"/>
          <w:szCs w:val="24"/>
        </w:rPr>
      </w:pPr>
      <w:r w:rsidRPr="004F1F10">
        <w:rPr>
          <w:rFonts w:ascii="Times New Roman" w:hAnsi="Times New Roman"/>
          <w:b/>
          <w:color w:val="000000"/>
          <w:sz w:val="24"/>
          <w:szCs w:val="24"/>
        </w:rPr>
        <w:lastRenderedPageBreak/>
        <w:t>ПРЕДМЕТНЫЕ РЕЗУЛЬТАТЫ</w:t>
      </w:r>
    </w:p>
    <w:p w:rsidR="00F827FA" w:rsidRPr="004F1F10" w:rsidRDefault="00CE34BF" w:rsidP="001F68C1">
      <w:pPr>
        <w:spacing w:after="0" w:line="240" w:lineRule="auto"/>
        <w:ind w:left="120"/>
        <w:jc w:val="center"/>
        <w:rPr>
          <w:sz w:val="24"/>
          <w:szCs w:val="24"/>
        </w:rPr>
      </w:pPr>
      <w:r w:rsidRPr="004F1F10">
        <w:rPr>
          <w:rFonts w:ascii="Times New Roman" w:hAnsi="Times New Roman"/>
          <w:b/>
          <w:color w:val="000000"/>
          <w:sz w:val="24"/>
          <w:szCs w:val="24"/>
        </w:rPr>
        <w:t>10 КЛАСС</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К концу обучения в 10 классе </w:t>
      </w:r>
      <w:proofErr w:type="gramStart"/>
      <w:r w:rsidRPr="004F1F10">
        <w:rPr>
          <w:rFonts w:ascii="Times New Roman" w:hAnsi="Times New Roman"/>
          <w:color w:val="000000"/>
          <w:sz w:val="24"/>
          <w:szCs w:val="24"/>
        </w:rPr>
        <w:t>обучающийся</w:t>
      </w:r>
      <w:proofErr w:type="gramEnd"/>
      <w:r w:rsidRPr="004F1F10">
        <w:rPr>
          <w:rFonts w:ascii="Times New Roman" w:hAnsi="Times New Roman"/>
          <w:color w:val="000000"/>
          <w:sz w:val="24"/>
          <w:szCs w:val="24"/>
        </w:rPr>
        <w:t xml:space="preserve"> получит следующие предметные результаты по отдельным темам программы по русскому языку:</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Общие сведения о языке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Иметь представление о языке как знаковой системе, об основных функциях языка; о лингвистике как науке.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827FA" w:rsidRPr="004F1F10" w:rsidRDefault="00CE34BF" w:rsidP="001F68C1">
      <w:pPr>
        <w:spacing w:after="0" w:line="240" w:lineRule="auto"/>
        <w:ind w:firstLine="600"/>
        <w:jc w:val="both"/>
        <w:rPr>
          <w:sz w:val="24"/>
          <w:szCs w:val="24"/>
        </w:rPr>
      </w:pPr>
      <w:proofErr w:type="gramStart"/>
      <w:r w:rsidRPr="004F1F10">
        <w:rPr>
          <w:rFonts w:ascii="Times New Roman" w:hAnsi="Times New Roman"/>
          <w:color w:val="000000"/>
          <w:spacing w:val="-2"/>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4F1F10">
        <w:rPr>
          <w:rFonts w:ascii="Times New Roman" w:hAnsi="Times New Roman"/>
          <w:color w:val="000000"/>
          <w:spacing w:val="-2"/>
          <w:sz w:val="24"/>
          <w:szCs w:val="24"/>
        </w:rPr>
        <w:t xml:space="preserve"> </w:t>
      </w:r>
      <w:proofErr w:type="gramStart"/>
      <w:r w:rsidRPr="004F1F10">
        <w:rPr>
          <w:rFonts w:ascii="Times New Roman" w:hAnsi="Times New Roman"/>
          <w:color w:val="000000"/>
          <w:spacing w:val="-2"/>
          <w:sz w:val="24"/>
          <w:szCs w:val="24"/>
        </w:rPr>
        <w:t>Российской Федерации от 25 октября 1991 г. № 1807-1 «О языках народов Российской Федерации»).</w:t>
      </w:r>
      <w:proofErr w:type="gramEnd"/>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Язык и речь. Культура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Система языка. Культура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Иметь представление о культуре речи как разделе лингвистики.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Комментировать нормативный, коммуникативный и этический аспекты культуры речи, приводить соответствующие примеры.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Иметь представление о языковой норме, её видах.</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Использовать словари русского языка в учебной деятельности.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Фонетика. Орфоэпия. Орфоэпические нормы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Выполнять фонетический анализ слова.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Определять изобразительно-выразительные средства фонетики в тексте.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Соблюдать основные произносительные и акцентологические нормы современного русского литературного языка.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Использовать орфоэпический словарь.</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Лексикология и фразеология. Лексические нормы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Выполнять лексический анализ слова.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Определять изобразительно-выразительные средства лексики.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Соблюдать лексические нормы.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lastRenderedPageBreak/>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827FA" w:rsidRPr="004F1F10" w:rsidRDefault="00CE34BF" w:rsidP="001F68C1">
      <w:pPr>
        <w:spacing w:after="0" w:line="240" w:lineRule="auto"/>
        <w:ind w:firstLine="600"/>
        <w:jc w:val="both"/>
        <w:rPr>
          <w:sz w:val="24"/>
          <w:szCs w:val="24"/>
        </w:rPr>
      </w:pPr>
      <w:proofErr w:type="spellStart"/>
      <w:r w:rsidRPr="004F1F10">
        <w:rPr>
          <w:rFonts w:ascii="Times New Roman" w:hAnsi="Times New Roman"/>
          <w:b/>
          <w:color w:val="000000"/>
          <w:sz w:val="24"/>
          <w:szCs w:val="24"/>
        </w:rPr>
        <w:t>Морфемика</w:t>
      </w:r>
      <w:proofErr w:type="spellEnd"/>
      <w:r w:rsidRPr="004F1F10">
        <w:rPr>
          <w:rFonts w:ascii="Times New Roman" w:hAnsi="Times New Roman"/>
          <w:b/>
          <w:color w:val="000000"/>
          <w:sz w:val="24"/>
          <w:szCs w:val="24"/>
        </w:rPr>
        <w:t xml:space="preserve"> и словообразование. Словообразовательные нормы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Выполнять морфемный и словообразовательный анализ слова.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Использовать словообразовательный словарь.</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Морфология. Морфологические нормы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Выполнять морфологический анализ слова.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Определять особенности употребления в тексте слов разных частей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Соблюдать морфологические нормы.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Использовать словарь грамматических трудностей, справочники.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Орфография. Основные правила орфографии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Иметь представление о принципах и разделах русской орфографии.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Выполнять орфографический анализ слова.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Соблюдать правила орфографии.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Использовать орфографические словари.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Речь. Речевое общение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pacing w:val="-1"/>
          <w:sz w:val="24"/>
          <w:szCs w:val="24"/>
        </w:rPr>
        <w:t xml:space="preserve">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w:t>
      </w:r>
      <w:r w:rsidR="00527F6F" w:rsidRPr="004F1F10">
        <w:rPr>
          <w:rFonts w:ascii="Times New Roman" w:hAnsi="Times New Roman"/>
          <w:color w:val="000000"/>
          <w:spacing w:val="-1"/>
          <w:sz w:val="24"/>
          <w:szCs w:val="24"/>
        </w:rPr>
        <w:t>-</w:t>
      </w:r>
      <w:r w:rsidRPr="004F1F10">
        <w:rPr>
          <w:rFonts w:ascii="Times New Roman" w:hAnsi="Times New Roman"/>
          <w:color w:val="000000"/>
          <w:spacing w:val="-1"/>
          <w:sz w:val="24"/>
          <w:szCs w:val="24"/>
        </w:rPr>
        <w:t xml:space="preserve"> не менее 100 слов; объём диалогического высказывания </w:t>
      </w:r>
      <w:r w:rsidR="00527F6F" w:rsidRPr="004F1F10">
        <w:rPr>
          <w:rFonts w:ascii="Times New Roman" w:hAnsi="Times New Roman"/>
          <w:color w:val="000000"/>
          <w:spacing w:val="-1"/>
          <w:sz w:val="24"/>
          <w:szCs w:val="24"/>
        </w:rPr>
        <w:t>-</w:t>
      </w:r>
      <w:r w:rsidRPr="004F1F10">
        <w:rPr>
          <w:rFonts w:ascii="Times New Roman" w:hAnsi="Times New Roman"/>
          <w:color w:val="000000"/>
          <w:spacing w:val="-1"/>
          <w:sz w:val="24"/>
          <w:szCs w:val="24"/>
        </w:rPr>
        <w:t xml:space="preserve"> не менее 7</w:t>
      </w:r>
      <w:r w:rsidR="00527F6F" w:rsidRPr="004F1F10">
        <w:rPr>
          <w:rFonts w:ascii="Times New Roman" w:hAnsi="Times New Roman"/>
          <w:color w:val="000000"/>
          <w:spacing w:val="-1"/>
          <w:sz w:val="24"/>
          <w:szCs w:val="24"/>
        </w:rPr>
        <w:t>-</w:t>
      </w:r>
      <w:r w:rsidRPr="004F1F10">
        <w:rPr>
          <w:rFonts w:ascii="Times New Roman" w:hAnsi="Times New Roman"/>
          <w:color w:val="000000"/>
          <w:spacing w:val="-1"/>
          <w:sz w:val="24"/>
          <w:szCs w:val="24"/>
        </w:rPr>
        <w:t>8 реплик).</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Выступать перед аудиторией с докладом; представлять реферат, исследовательский проект на </w:t>
      </w:r>
      <w:proofErr w:type="gramStart"/>
      <w:r w:rsidRPr="004F1F10">
        <w:rPr>
          <w:rFonts w:ascii="Times New Roman" w:hAnsi="Times New Roman"/>
          <w:color w:val="000000"/>
          <w:sz w:val="24"/>
          <w:szCs w:val="24"/>
        </w:rPr>
        <w:t>лингвистическую</w:t>
      </w:r>
      <w:proofErr w:type="gramEnd"/>
      <w:r w:rsidRPr="004F1F10">
        <w:rPr>
          <w:rFonts w:ascii="Times New Roman" w:hAnsi="Times New Roman"/>
          <w:color w:val="000000"/>
          <w:sz w:val="24"/>
          <w:szCs w:val="24"/>
        </w:rPr>
        <w:t xml:space="preserve"> и другие темы; использовать образовательные информационно-коммуникационные инструменты и ресурсы для решения учебных задач.</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w:t>
      </w:r>
      <w:r w:rsidR="00527F6F" w:rsidRPr="004F1F10">
        <w:rPr>
          <w:rFonts w:ascii="Times New Roman" w:hAnsi="Times New Roman"/>
          <w:color w:val="000000"/>
          <w:sz w:val="24"/>
          <w:szCs w:val="24"/>
        </w:rPr>
        <w:t>-</w:t>
      </w:r>
      <w:r w:rsidRPr="004F1F10">
        <w:rPr>
          <w:rFonts w:ascii="Times New Roman" w:hAnsi="Times New Roman"/>
          <w:color w:val="000000"/>
          <w:sz w:val="24"/>
          <w:szCs w:val="24"/>
        </w:rPr>
        <w:t xml:space="preserve"> не менее 150 слов).</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Использовать различные виды </w:t>
      </w:r>
      <w:proofErr w:type="spellStart"/>
      <w:r w:rsidRPr="004F1F10">
        <w:rPr>
          <w:rFonts w:ascii="Times New Roman" w:hAnsi="Times New Roman"/>
          <w:color w:val="000000"/>
          <w:sz w:val="24"/>
          <w:szCs w:val="24"/>
        </w:rPr>
        <w:t>аудирования</w:t>
      </w:r>
      <w:proofErr w:type="spellEnd"/>
      <w:r w:rsidRPr="004F1F10">
        <w:rPr>
          <w:rFonts w:ascii="Times New Roman" w:hAnsi="Times New Roman"/>
          <w:color w:val="000000"/>
          <w:sz w:val="24"/>
          <w:szCs w:val="24"/>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4F1F10">
        <w:rPr>
          <w:rFonts w:ascii="Times New Roman" w:hAnsi="Times New Roman"/>
          <w:color w:val="000000"/>
          <w:sz w:val="24"/>
          <w:szCs w:val="24"/>
        </w:rPr>
        <w:t>инфографику</w:t>
      </w:r>
      <w:proofErr w:type="spellEnd"/>
      <w:r w:rsidRPr="004F1F10">
        <w:rPr>
          <w:rFonts w:ascii="Times New Roman" w:hAnsi="Times New Roman"/>
          <w:color w:val="000000"/>
          <w:sz w:val="24"/>
          <w:szCs w:val="24"/>
        </w:rPr>
        <w:t xml:space="preserve"> и другие, и прослушанных текстов (объём текста для чтения – 450</w:t>
      </w:r>
      <w:r w:rsidR="00527F6F" w:rsidRPr="004F1F10">
        <w:rPr>
          <w:rFonts w:ascii="Times New Roman" w:hAnsi="Times New Roman"/>
          <w:color w:val="000000"/>
          <w:sz w:val="24"/>
          <w:szCs w:val="24"/>
        </w:rPr>
        <w:t>-</w:t>
      </w:r>
      <w:r w:rsidRPr="004F1F10">
        <w:rPr>
          <w:rFonts w:ascii="Times New Roman" w:hAnsi="Times New Roman"/>
          <w:color w:val="000000"/>
          <w:sz w:val="24"/>
          <w:szCs w:val="24"/>
        </w:rPr>
        <w:t>500 слов; объём прослушанного или прочитанного текста для пересказа от 250 до 300 слов).</w:t>
      </w:r>
    </w:p>
    <w:p w:rsidR="00F827FA" w:rsidRPr="004F1F10" w:rsidRDefault="00CE34BF" w:rsidP="001F68C1">
      <w:pPr>
        <w:spacing w:after="0" w:line="240" w:lineRule="auto"/>
        <w:ind w:firstLine="600"/>
        <w:jc w:val="both"/>
        <w:rPr>
          <w:sz w:val="24"/>
          <w:szCs w:val="24"/>
        </w:rPr>
      </w:pPr>
      <w:proofErr w:type="gramStart"/>
      <w:r w:rsidRPr="004F1F10">
        <w:rPr>
          <w:rFonts w:ascii="Times New Roman" w:hAnsi="Times New Roman"/>
          <w:color w:val="000000"/>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Употреблять языковые средства с учётом речевой ситуации.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Соблюдать в устной речи и на письме нормы современного русского литературного языка.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Оценивать собственную и чужую речь с точки зрения точного, уместного и выразительного словоупотребления.</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Текст. Информационно-смысловая переработка текста</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Применять знания о тексте, его основных признаках, структуре и видах представленной в нём информации в речевой практике.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Выявлять логико-смысловые отношения между предложениями в тексте.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Использовать различные виды </w:t>
      </w:r>
      <w:proofErr w:type="spellStart"/>
      <w:r w:rsidRPr="004F1F10">
        <w:rPr>
          <w:rFonts w:ascii="Times New Roman" w:hAnsi="Times New Roman"/>
          <w:color w:val="000000"/>
          <w:sz w:val="24"/>
          <w:szCs w:val="24"/>
        </w:rPr>
        <w:t>аудирования</w:t>
      </w:r>
      <w:proofErr w:type="spellEnd"/>
      <w:r w:rsidRPr="004F1F10">
        <w:rPr>
          <w:rFonts w:ascii="Times New Roman" w:hAnsi="Times New Roman"/>
          <w:color w:val="000000"/>
          <w:sz w:val="24"/>
          <w:szCs w:val="24"/>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4F1F10">
        <w:rPr>
          <w:rFonts w:ascii="Times New Roman" w:hAnsi="Times New Roman"/>
          <w:color w:val="000000"/>
          <w:sz w:val="24"/>
          <w:szCs w:val="24"/>
        </w:rPr>
        <w:t>инфографику</w:t>
      </w:r>
      <w:proofErr w:type="spellEnd"/>
      <w:r w:rsidRPr="004F1F10">
        <w:rPr>
          <w:rFonts w:ascii="Times New Roman" w:hAnsi="Times New Roman"/>
          <w:color w:val="000000"/>
          <w:sz w:val="24"/>
          <w:szCs w:val="24"/>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F827FA" w:rsidRPr="004F1F10" w:rsidRDefault="00CE34BF" w:rsidP="001F68C1">
      <w:pPr>
        <w:spacing w:after="0" w:line="240" w:lineRule="auto"/>
        <w:ind w:firstLine="600"/>
        <w:jc w:val="both"/>
        <w:rPr>
          <w:sz w:val="24"/>
          <w:szCs w:val="24"/>
        </w:rPr>
      </w:pPr>
      <w:proofErr w:type="gramStart"/>
      <w:r w:rsidRPr="004F1F10">
        <w:rPr>
          <w:rFonts w:ascii="Times New Roman" w:hAnsi="Times New Roman"/>
          <w:color w:val="000000"/>
          <w:sz w:val="24"/>
          <w:szCs w:val="24"/>
        </w:rPr>
        <w:t>Создавать вторичные тексты (план, тезисы, конспект, реферат, анн</w:t>
      </w:r>
      <w:r w:rsidR="004F1F10">
        <w:rPr>
          <w:rFonts w:ascii="Times New Roman" w:hAnsi="Times New Roman"/>
          <w:color w:val="000000"/>
          <w:sz w:val="24"/>
          <w:szCs w:val="24"/>
        </w:rPr>
        <w:t>отация, отзыв, рецензия и др.</w:t>
      </w:r>
      <w:r w:rsidRPr="004F1F10">
        <w:rPr>
          <w:rFonts w:ascii="Times New Roman" w:hAnsi="Times New Roman"/>
          <w:color w:val="000000"/>
          <w:sz w:val="24"/>
          <w:szCs w:val="24"/>
        </w:rPr>
        <w:t>).</w:t>
      </w:r>
      <w:proofErr w:type="gramEnd"/>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Корректировать текст: устранять логические, фактические, этические, грамматические и речевые ошибки.</w:t>
      </w:r>
    </w:p>
    <w:p w:rsidR="00F827FA" w:rsidRPr="004F1F10" w:rsidRDefault="00CE34BF" w:rsidP="001F68C1">
      <w:pPr>
        <w:spacing w:after="0" w:line="240" w:lineRule="auto"/>
        <w:ind w:firstLine="600"/>
        <w:jc w:val="center"/>
        <w:rPr>
          <w:sz w:val="24"/>
          <w:szCs w:val="24"/>
        </w:rPr>
      </w:pPr>
      <w:r w:rsidRPr="004F1F10">
        <w:rPr>
          <w:rFonts w:ascii="Times New Roman" w:hAnsi="Times New Roman"/>
          <w:b/>
          <w:color w:val="000000"/>
          <w:sz w:val="24"/>
          <w:szCs w:val="24"/>
        </w:rPr>
        <w:t>11 КЛАСС</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К концу обучения в 11 классе </w:t>
      </w:r>
      <w:proofErr w:type="gramStart"/>
      <w:r w:rsidRPr="004F1F10">
        <w:rPr>
          <w:rFonts w:ascii="Times New Roman" w:hAnsi="Times New Roman"/>
          <w:color w:val="000000"/>
          <w:sz w:val="24"/>
          <w:szCs w:val="24"/>
        </w:rPr>
        <w:t>обучающийся</w:t>
      </w:r>
      <w:proofErr w:type="gramEnd"/>
      <w:r w:rsidRPr="004F1F10">
        <w:rPr>
          <w:rFonts w:ascii="Times New Roman" w:hAnsi="Times New Roman"/>
          <w:color w:val="000000"/>
          <w:sz w:val="24"/>
          <w:szCs w:val="24"/>
        </w:rPr>
        <w:t xml:space="preserve"> получит следующие предметные результаты по отдельным темам программы по русскому языку:</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Общие сведения о языке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Иметь представление об экологии языка, о проблемах речевой культуры в современном обществе.</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4F1F10">
        <w:rPr>
          <w:rFonts w:ascii="Times New Roman" w:hAnsi="Times New Roman"/>
          <w:color w:val="000000"/>
          <w:sz w:val="24"/>
          <w:szCs w:val="24"/>
        </w:rPr>
        <w:t>другое</w:t>
      </w:r>
      <w:proofErr w:type="gramEnd"/>
      <w:r w:rsidRPr="004F1F10">
        <w:rPr>
          <w:rFonts w:ascii="Times New Roman" w:hAnsi="Times New Roman"/>
          <w:color w:val="000000"/>
          <w:sz w:val="24"/>
          <w:szCs w:val="24"/>
        </w:rPr>
        <w:t>.</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Язык и речь. Культура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Синтаксис. Синтаксические нормы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Выполнять синтаксический анализ словосочетания, простого и сложного предложения.</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Определять изобразительно-выразительные средства синтаксиса русского языка (в рамках изученного).</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Соблюдать синтаксические нормы.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Использовать словари грамматических трудностей, справочники.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Пунктуация. Основные правила пунктуации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Иметь представление о принципах и разделах русской пунктуации.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Выполнять пунктуационный анализ предложения.</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Соблюдать правила пунктуации.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Использовать справочники по пунктуации.</w:t>
      </w:r>
    </w:p>
    <w:p w:rsidR="00F827FA" w:rsidRPr="004F1F10" w:rsidRDefault="00CE34BF" w:rsidP="001F68C1">
      <w:pPr>
        <w:spacing w:after="0" w:line="240" w:lineRule="auto"/>
        <w:ind w:firstLine="600"/>
        <w:jc w:val="both"/>
        <w:rPr>
          <w:sz w:val="24"/>
          <w:szCs w:val="24"/>
        </w:rPr>
      </w:pPr>
      <w:r w:rsidRPr="004F1F10">
        <w:rPr>
          <w:rFonts w:ascii="Times New Roman" w:hAnsi="Times New Roman"/>
          <w:b/>
          <w:color w:val="000000"/>
          <w:sz w:val="24"/>
          <w:szCs w:val="24"/>
        </w:rPr>
        <w:t>Функциональная стилистика. Культура речи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Иметь представление о функциональной стилистике как разделе лингвистики.</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w:t>
      </w:r>
      <w:r w:rsidR="001F68C1" w:rsidRPr="004F1F10">
        <w:rPr>
          <w:rFonts w:ascii="Times New Roman" w:hAnsi="Times New Roman"/>
          <w:color w:val="000000"/>
          <w:sz w:val="24"/>
          <w:szCs w:val="24"/>
        </w:rPr>
        <w:t>-</w:t>
      </w:r>
      <w:r w:rsidRPr="004F1F10">
        <w:rPr>
          <w:rFonts w:ascii="Times New Roman" w:hAnsi="Times New Roman"/>
          <w:color w:val="000000"/>
          <w:sz w:val="24"/>
          <w:szCs w:val="24"/>
        </w:rPr>
        <w:t xml:space="preserve"> не менее 150 слов).</w:t>
      </w:r>
    </w:p>
    <w:p w:rsidR="00F827FA" w:rsidRPr="004F1F10" w:rsidRDefault="00CE34BF" w:rsidP="001F68C1">
      <w:pPr>
        <w:spacing w:after="0" w:line="240" w:lineRule="auto"/>
        <w:ind w:firstLine="600"/>
        <w:jc w:val="both"/>
        <w:rPr>
          <w:sz w:val="24"/>
          <w:szCs w:val="24"/>
        </w:rPr>
      </w:pPr>
      <w:r w:rsidRPr="004F1F10">
        <w:rPr>
          <w:rFonts w:ascii="Times New Roman" w:hAnsi="Times New Roman"/>
          <w:color w:val="000000"/>
          <w:sz w:val="24"/>
          <w:szCs w:val="24"/>
        </w:rPr>
        <w:t>Применять знания о функциональных разновидностях языка в речевой практике.</w:t>
      </w:r>
    </w:p>
    <w:p w:rsidR="00F827FA" w:rsidRPr="004F1F10" w:rsidRDefault="00F827FA" w:rsidP="001F68C1">
      <w:pPr>
        <w:spacing w:line="240" w:lineRule="auto"/>
        <w:rPr>
          <w:sz w:val="24"/>
          <w:szCs w:val="24"/>
        </w:rPr>
      </w:pPr>
    </w:p>
    <w:p w:rsidR="004F1F10" w:rsidRDefault="004F1F10" w:rsidP="00E61000">
      <w:pPr>
        <w:spacing w:after="0" w:line="240" w:lineRule="auto"/>
        <w:ind w:left="120"/>
        <w:jc w:val="center"/>
        <w:rPr>
          <w:rFonts w:ascii="Times New Roman" w:hAnsi="Times New Roman"/>
          <w:b/>
          <w:color w:val="000000"/>
          <w:sz w:val="24"/>
          <w:szCs w:val="24"/>
        </w:rPr>
      </w:pPr>
    </w:p>
    <w:p w:rsidR="004F1F10" w:rsidRDefault="004F1F10" w:rsidP="00E61000">
      <w:pPr>
        <w:spacing w:after="0" w:line="240" w:lineRule="auto"/>
        <w:ind w:left="120"/>
        <w:jc w:val="center"/>
        <w:rPr>
          <w:rFonts w:ascii="Times New Roman" w:hAnsi="Times New Roman"/>
          <w:b/>
          <w:color w:val="000000"/>
          <w:sz w:val="24"/>
          <w:szCs w:val="24"/>
        </w:rPr>
      </w:pPr>
    </w:p>
    <w:p w:rsidR="00E61000" w:rsidRPr="004F1F10" w:rsidRDefault="00E61000" w:rsidP="00E61000">
      <w:pPr>
        <w:spacing w:after="0" w:line="240" w:lineRule="auto"/>
        <w:ind w:left="120"/>
        <w:jc w:val="center"/>
        <w:rPr>
          <w:rFonts w:ascii="Times New Roman" w:hAnsi="Times New Roman"/>
          <w:b/>
          <w:color w:val="000000"/>
          <w:sz w:val="24"/>
          <w:szCs w:val="24"/>
        </w:rPr>
      </w:pPr>
      <w:r w:rsidRPr="004F1F10">
        <w:rPr>
          <w:rFonts w:ascii="Times New Roman" w:hAnsi="Times New Roman"/>
          <w:b/>
          <w:color w:val="000000"/>
          <w:sz w:val="24"/>
          <w:szCs w:val="24"/>
        </w:rPr>
        <w:lastRenderedPageBreak/>
        <w:t xml:space="preserve">ТЕМАТИЧЕСКОЕ ПЛАНИРОВАНИЕ   </w:t>
      </w:r>
    </w:p>
    <w:p w:rsidR="00E61000" w:rsidRPr="004F1F10" w:rsidRDefault="00E61000" w:rsidP="00E61000">
      <w:pPr>
        <w:spacing w:after="0" w:line="240" w:lineRule="auto"/>
        <w:ind w:left="120"/>
        <w:jc w:val="center"/>
        <w:rPr>
          <w:sz w:val="24"/>
          <w:szCs w:val="24"/>
        </w:rPr>
      </w:pPr>
      <w:r w:rsidRPr="004F1F10">
        <w:rPr>
          <w:rFonts w:ascii="Times New Roman" w:hAnsi="Times New Roman"/>
          <w:b/>
          <w:color w:val="000000"/>
          <w:sz w:val="24"/>
          <w:szCs w:val="24"/>
        </w:rPr>
        <w:t>10 КЛАСС</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1"/>
        <w:gridCol w:w="2740"/>
        <w:gridCol w:w="743"/>
        <w:gridCol w:w="107"/>
        <w:gridCol w:w="1418"/>
        <w:gridCol w:w="93"/>
        <w:gridCol w:w="1466"/>
        <w:gridCol w:w="3118"/>
      </w:tblGrid>
      <w:tr w:rsidR="00E61000" w:rsidRPr="004F1F10" w:rsidTr="004F1F10">
        <w:trPr>
          <w:trHeight w:val="144"/>
          <w:tblCellSpacing w:w="20" w:type="nil"/>
        </w:trPr>
        <w:tc>
          <w:tcPr>
            <w:tcW w:w="621" w:type="dxa"/>
            <w:vMerge w:val="restart"/>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b/>
                <w:color w:val="000000"/>
              </w:rPr>
              <w:t xml:space="preserve">№ </w:t>
            </w:r>
            <w:proofErr w:type="gramStart"/>
            <w:r w:rsidRPr="004F1F10">
              <w:rPr>
                <w:rFonts w:ascii="Times New Roman" w:hAnsi="Times New Roman"/>
                <w:b/>
                <w:color w:val="000000"/>
              </w:rPr>
              <w:t>п</w:t>
            </w:r>
            <w:proofErr w:type="gramEnd"/>
            <w:r w:rsidRPr="004F1F10">
              <w:rPr>
                <w:rFonts w:ascii="Times New Roman" w:hAnsi="Times New Roman"/>
                <w:b/>
                <w:color w:val="000000"/>
              </w:rPr>
              <w:t xml:space="preserve">/п </w:t>
            </w:r>
          </w:p>
          <w:p w:rsidR="00E61000" w:rsidRPr="004F1F10" w:rsidRDefault="00E61000" w:rsidP="00235554">
            <w:pPr>
              <w:spacing w:after="0" w:line="240" w:lineRule="auto"/>
              <w:ind w:left="135"/>
            </w:pPr>
          </w:p>
        </w:tc>
        <w:tc>
          <w:tcPr>
            <w:tcW w:w="2740" w:type="dxa"/>
            <w:vMerge w:val="restart"/>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b/>
                <w:color w:val="000000"/>
              </w:rPr>
              <w:t>Наименование разделов и тем программы</w:t>
            </w:r>
          </w:p>
          <w:p w:rsidR="00E61000" w:rsidRPr="004F1F10" w:rsidRDefault="00E61000" w:rsidP="00235554">
            <w:pPr>
              <w:spacing w:after="0" w:line="240" w:lineRule="auto"/>
              <w:ind w:left="135"/>
            </w:pPr>
          </w:p>
        </w:tc>
        <w:tc>
          <w:tcPr>
            <w:tcW w:w="3827" w:type="dxa"/>
            <w:gridSpan w:val="5"/>
            <w:tcMar>
              <w:top w:w="50" w:type="dxa"/>
              <w:left w:w="100" w:type="dxa"/>
            </w:tcMar>
            <w:vAlign w:val="center"/>
          </w:tcPr>
          <w:p w:rsidR="00E61000" w:rsidRPr="004F1F10" w:rsidRDefault="00E61000" w:rsidP="00235554">
            <w:pPr>
              <w:spacing w:after="0" w:line="240" w:lineRule="auto"/>
              <w:jc w:val="center"/>
            </w:pPr>
            <w:r w:rsidRPr="004F1F10">
              <w:rPr>
                <w:rFonts w:ascii="Times New Roman" w:hAnsi="Times New Roman"/>
                <w:b/>
                <w:color w:val="000000"/>
              </w:rPr>
              <w:t>Количество часов</w:t>
            </w:r>
          </w:p>
        </w:tc>
        <w:tc>
          <w:tcPr>
            <w:tcW w:w="3118" w:type="dxa"/>
            <w:vMerge w:val="restart"/>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b/>
                <w:color w:val="000000"/>
              </w:rPr>
              <w:t>Электронные (цифровые) образовательные ресурсы</w:t>
            </w:r>
          </w:p>
          <w:p w:rsidR="00E61000" w:rsidRPr="004F1F10" w:rsidRDefault="00E61000" w:rsidP="00235554">
            <w:pPr>
              <w:spacing w:after="0" w:line="240" w:lineRule="auto"/>
              <w:ind w:left="135"/>
              <w:jc w:val="center"/>
            </w:pPr>
          </w:p>
        </w:tc>
      </w:tr>
      <w:tr w:rsidR="00E61000" w:rsidRPr="004F1F10" w:rsidTr="00271D7B">
        <w:trPr>
          <w:trHeight w:val="804"/>
          <w:tblCellSpacing w:w="20" w:type="nil"/>
        </w:trPr>
        <w:tc>
          <w:tcPr>
            <w:tcW w:w="621" w:type="dxa"/>
            <w:vMerge/>
            <w:tcBorders>
              <w:top w:val="nil"/>
            </w:tcBorders>
            <w:tcMar>
              <w:top w:w="50" w:type="dxa"/>
              <w:left w:w="100" w:type="dxa"/>
            </w:tcMar>
          </w:tcPr>
          <w:p w:rsidR="00E61000" w:rsidRPr="004F1F10" w:rsidRDefault="00E61000" w:rsidP="00E61000">
            <w:pPr>
              <w:spacing w:line="240" w:lineRule="auto"/>
            </w:pPr>
          </w:p>
        </w:tc>
        <w:tc>
          <w:tcPr>
            <w:tcW w:w="2740" w:type="dxa"/>
            <w:vMerge/>
            <w:tcBorders>
              <w:top w:val="nil"/>
            </w:tcBorders>
            <w:tcMar>
              <w:top w:w="50" w:type="dxa"/>
              <w:left w:w="100" w:type="dxa"/>
            </w:tcMar>
          </w:tcPr>
          <w:p w:rsidR="00E61000" w:rsidRPr="004F1F10" w:rsidRDefault="00E61000" w:rsidP="00E61000">
            <w:pPr>
              <w:spacing w:line="240" w:lineRule="auto"/>
            </w:pPr>
          </w:p>
        </w:tc>
        <w:tc>
          <w:tcPr>
            <w:tcW w:w="850" w:type="dxa"/>
            <w:gridSpan w:val="2"/>
            <w:tcMar>
              <w:top w:w="50" w:type="dxa"/>
              <w:left w:w="100" w:type="dxa"/>
            </w:tcMar>
            <w:vAlign w:val="center"/>
          </w:tcPr>
          <w:p w:rsidR="00E61000" w:rsidRPr="004F1F10" w:rsidRDefault="00E61000" w:rsidP="00235554">
            <w:pPr>
              <w:spacing w:after="0" w:line="240" w:lineRule="auto"/>
            </w:pPr>
            <w:r w:rsidRPr="004F1F10">
              <w:rPr>
                <w:rFonts w:ascii="Times New Roman" w:hAnsi="Times New Roman"/>
                <w:b/>
                <w:color w:val="000000"/>
              </w:rPr>
              <w:t>Всего</w:t>
            </w:r>
          </w:p>
          <w:p w:rsidR="00E61000" w:rsidRPr="004F1F10" w:rsidRDefault="00E61000" w:rsidP="00E61000">
            <w:pPr>
              <w:spacing w:after="0" w:line="240" w:lineRule="auto"/>
              <w:ind w:left="135"/>
              <w:jc w:val="center"/>
            </w:pPr>
          </w:p>
        </w:tc>
        <w:tc>
          <w:tcPr>
            <w:tcW w:w="1418" w:type="dxa"/>
            <w:tcMar>
              <w:top w:w="50" w:type="dxa"/>
              <w:left w:w="100" w:type="dxa"/>
            </w:tcMar>
            <w:vAlign w:val="center"/>
          </w:tcPr>
          <w:p w:rsidR="00E61000" w:rsidRPr="004F1F10" w:rsidRDefault="00E61000" w:rsidP="00271D7B">
            <w:pPr>
              <w:spacing w:after="0" w:line="240" w:lineRule="auto"/>
              <w:ind w:left="135"/>
              <w:jc w:val="center"/>
            </w:pPr>
            <w:r w:rsidRPr="004F1F10">
              <w:rPr>
                <w:rFonts w:ascii="Times New Roman" w:hAnsi="Times New Roman"/>
                <w:b/>
                <w:color w:val="000000"/>
              </w:rPr>
              <w:t>Контрольные работы</w:t>
            </w:r>
          </w:p>
        </w:tc>
        <w:tc>
          <w:tcPr>
            <w:tcW w:w="1559" w:type="dxa"/>
            <w:gridSpan w:val="2"/>
            <w:tcMar>
              <w:top w:w="50" w:type="dxa"/>
              <w:left w:w="100" w:type="dxa"/>
            </w:tcMar>
            <w:vAlign w:val="center"/>
          </w:tcPr>
          <w:p w:rsidR="00E61000" w:rsidRPr="004F1F10" w:rsidRDefault="00E61000" w:rsidP="00E61000">
            <w:pPr>
              <w:spacing w:after="0" w:line="240" w:lineRule="auto"/>
              <w:ind w:left="135"/>
              <w:jc w:val="center"/>
            </w:pPr>
            <w:r w:rsidRPr="004F1F10">
              <w:rPr>
                <w:rFonts w:ascii="Times New Roman" w:hAnsi="Times New Roman"/>
                <w:b/>
                <w:color w:val="000000"/>
              </w:rPr>
              <w:t>Практические работы</w:t>
            </w:r>
          </w:p>
          <w:p w:rsidR="00E61000" w:rsidRPr="004F1F10" w:rsidRDefault="00E61000" w:rsidP="00E61000">
            <w:pPr>
              <w:spacing w:after="0" w:line="240" w:lineRule="auto"/>
              <w:ind w:left="135"/>
              <w:jc w:val="center"/>
            </w:pPr>
          </w:p>
        </w:tc>
        <w:tc>
          <w:tcPr>
            <w:tcW w:w="3118" w:type="dxa"/>
            <w:vMerge/>
            <w:tcBorders>
              <w:top w:val="nil"/>
            </w:tcBorders>
            <w:tcMar>
              <w:top w:w="50" w:type="dxa"/>
              <w:left w:w="100" w:type="dxa"/>
            </w:tcMar>
          </w:tcPr>
          <w:p w:rsidR="00E61000" w:rsidRPr="004F1F10" w:rsidRDefault="00E61000" w:rsidP="00E61000">
            <w:pPr>
              <w:spacing w:line="240" w:lineRule="auto"/>
            </w:pPr>
          </w:p>
        </w:tc>
      </w:tr>
      <w:tr w:rsidR="00E61000" w:rsidRPr="004F1F10" w:rsidTr="004F1F10">
        <w:trPr>
          <w:trHeight w:val="144"/>
          <w:tblCellSpacing w:w="20" w:type="nil"/>
        </w:trPr>
        <w:tc>
          <w:tcPr>
            <w:tcW w:w="10306" w:type="dxa"/>
            <w:gridSpan w:val="8"/>
            <w:tcMar>
              <w:top w:w="50" w:type="dxa"/>
              <w:left w:w="100" w:type="dxa"/>
            </w:tcMar>
            <w:vAlign w:val="center"/>
          </w:tcPr>
          <w:p w:rsidR="00E61000" w:rsidRPr="004F1F10" w:rsidRDefault="00E61000" w:rsidP="00E61000">
            <w:pPr>
              <w:spacing w:after="0" w:line="240" w:lineRule="auto"/>
              <w:ind w:left="135"/>
              <w:jc w:val="center"/>
            </w:pPr>
            <w:r w:rsidRPr="004F1F10">
              <w:rPr>
                <w:rFonts w:ascii="Times New Roman" w:hAnsi="Times New Roman"/>
                <w:b/>
                <w:color w:val="000000"/>
              </w:rPr>
              <w:t>Раздел 1.</w:t>
            </w:r>
            <w:r w:rsidRPr="004F1F10">
              <w:rPr>
                <w:rFonts w:ascii="Times New Roman" w:hAnsi="Times New Roman"/>
                <w:color w:val="000000"/>
              </w:rPr>
              <w:t xml:space="preserve"> </w:t>
            </w:r>
            <w:r w:rsidRPr="004F1F10">
              <w:rPr>
                <w:rFonts w:ascii="Times New Roman" w:hAnsi="Times New Roman"/>
                <w:b/>
                <w:color w:val="000000"/>
              </w:rPr>
              <w:t>Общие сведения о языке</w:t>
            </w:r>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1.1</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Язык как знаковая система. Основные функции языка. Лингвистика как наука</w:t>
            </w:r>
          </w:p>
        </w:tc>
        <w:tc>
          <w:tcPr>
            <w:tcW w:w="850" w:type="dxa"/>
            <w:gridSpan w:val="2"/>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418" w:type="dxa"/>
            <w:tcMar>
              <w:top w:w="50" w:type="dxa"/>
              <w:left w:w="100" w:type="dxa"/>
            </w:tcMar>
            <w:vAlign w:val="center"/>
          </w:tcPr>
          <w:p w:rsidR="00E61000" w:rsidRPr="004F1F10" w:rsidRDefault="00E61000" w:rsidP="00235554">
            <w:pPr>
              <w:spacing w:after="0" w:line="240" w:lineRule="auto"/>
              <w:ind w:left="135"/>
              <w:jc w:val="center"/>
            </w:pPr>
          </w:p>
        </w:tc>
        <w:tc>
          <w:tcPr>
            <w:tcW w:w="1559" w:type="dxa"/>
            <w:gridSpan w:val="2"/>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7">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1.2</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Язык и культура</w:t>
            </w:r>
          </w:p>
        </w:tc>
        <w:tc>
          <w:tcPr>
            <w:tcW w:w="850" w:type="dxa"/>
            <w:gridSpan w:val="2"/>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418" w:type="dxa"/>
            <w:tcMar>
              <w:top w:w="50" w:type="dxa"/>
              <w:left w:w="100" w:type="dxa"/>
            </w:tcMar>
            <w:vAlign w:val="center"/>
          </w:tcPr>
          <w:p w:rsidR="00E61000" w:rsidRPr="004F1F10" w:rsidRDefault="00E61000" w:rsidP="00235554">
            <w:pPr>
              <w:spacing w:after="0" w:line="240" w:lineRule="auto"/>
              <w:ind w:left="135"/>
              <w:jc w:val="center"/>
            </w:pPr>
          </w:p>
        </w:tc>
        <w:tc>
          <w:tcPr>
            <w:tcW w:w="1559" w:type="dxa"/>
            <w:gridSpan w:val="2"/>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8">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1.3</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850" w:type="dxa"/>
            <w:gridSpan w:val="2"/>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418" w:type="dxa"/>
            <w:tcMar>
              <w:top w:w="50" w:type="dxa"/>
              <w:left w:w="100" w:type="dxa"/>
            </w:tcMar>
            <w:vAlign w:val="center"/>
          </w:tcPr>
          <w:p w:rsidR="00E61000" w:rsidRPr="004F1F10" w:rsidRDefault="00E61000" w:rsidP="00235554">
            <w:pPr>
              <w:spacing w:after="0" w:line="240" w:lineRule="auto"/>
              <w:ind w:left="135"/>
              <w:jc w:val="center"/>
            </w:pPr>
          </w:p>
        </w:tc>
        <w:tc>
          <w:tcPr>
            <w:tcW w:w="1559" w:type="dxa"/>
            <w:gridSpan w:val="2"/>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9">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1.4</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Формы существования русского национального языка</w:t>
            </w:r>
          </w:p>
        </w:tc>
        <w:tc>
          <w:tcPr>
            <w:tcW w:w="850" w:type="dxa"/>
            <w:gridSpan w:val="2"/>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2 </w:t>
            </w:r>
          </w:p>
        </w:tc>
        <w:tc>
          <w:tcPr>
            <w:tcW w:w="1418" w:type="dxa"/>
            <w:tcMar>
              <w:top w:w="50" w:type="dxa"/>
              <w:left w:w="100" w:type="dxa"/>
            </w:tcMar>
            <w:vAlign w:val="center"/>
          </w:tcPr>
          <w:p w:rsidR="00E61000" w:rsidRPr="004F1F10" w:rsidRDefault="00E61000" w:rsidP="00235554">
            <w:pPr>
              <w:spacing w:after="0" w:line="240" w:lineRule="auto"/>
              <w:ind w:left="135"/>
              <w:jc w:val="center"/>
            </w:pPr>
          </w:p>
        </w:tc>
        <w:tc>
          <w:tcPr>
            <w:tcW w:w="1559" w:type="dxa"/>
            <w:gridSpan w:val="2"/>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10">
              <w:r w:rsidRPr="004F1F10">
                <w:rPr>
                  <w:rFonts w:ascii="Times New Roman" w:hAnsi="Times New Roman"/>
                  <w:color w:val="0000FF"/>
                  <w:u w:val="single"/>
                </w:rPr>
                <w:t>https://m.edsoo.ru/7f41bacc</w:t>
              </w:r>
            </w:hyperlink>
          </w:p>
        </w:tc>
      </w:tr>
      <w:tr w:rsidR="00E61000" w:rsidRPr="004F1F10" w:rsidTr="00271D7B">
        <w:trPr>
          <w:trHeight w:val="248"/>
          <w:tblCellSpacing w:w="20" w:type="nil"/>
        </w:trPr>
        <w:tc>
          <w:tcPr>
            <w:tcW w:w="3361" w:type="dxa"/>
            <w:gridSpan w:val="2"/>
            <w:tcMar>
              <w:top w:w="50" w:type="dxa"/>
              <w:left w:w="100" w:type="dxa"/>
            </w:tcMar>
          </w:tcPr>
          <w:p w:rsidR="00E61000" w:rsidRPr="004F1F10" w:rsidRDefault="00E61000" w:rsidP="00271D7B">
            <w:pPr>
              <w:spacing w:after="0" w:line="240" w:lineRule="auto"/>
              <w:ind w:left="135"/>
            </w:pPr>
            <w:r w:rsidRPr="004F1F10">
              <w:rPr>
                <w:rFonts w:ascii="Times New Roman" w:hAnsi="Times New Roman"/>
                <w:color w:val="000000"/>
              </w:rPr>
              <w:t>Итого по разделу</w:t>
            </w:r>
          </w:p>
        </w:tc>
        <w:tc>
          <w:tcPr>
            <w:tcW w:w="850" w:type="dxa"/>
            <w:gridSpan w:val="2"/>
            <w:tcMar>
              <w:top w:w="50" w:type="dxa"/>
              <w:left w:w="100" w:type="dxa"/>
            </w:tcMar>
          </w:tcPr>
          <w:p w:rsidR="00E61000" w:rsidRPr="004F1F10" w:rsidRDefault="00E61000" w:rsidP="00271D7B">
            <w:pPr>
              <w:spacing w:after="0" w:line="240" w:lineRule="auto"/>
              <w:ind w:left="135"/>
            </w:pPr>
            <w:r w:rsidRPr="004F1F10">
              <w:rPr>
                <w:rFonts w:ascii="Times New Roman" w:hAnsi="Times New Roman"/>
                <w:color w:val="000000"/>
              </w:rPr>
              <w:t xml:space="preserve"> 5 </w:t>
            </w:r>
          </w:p>
        </w:tc>
        <w:tc>
          <w:tcPr>
            <w:tcW w:w="6095" w:type="dxa"/>
            <w:gridSpan w:val="4"/>
            <w:tcMar>
              <w:top w:w="50" w:type="dxa"/>
              <w:left w:w="100" w:type="dxa"/>
            </w:tcMar>
          </w:tcPr>
          <w:p w:rsidR="00E61000" w:rsidRPr="004F1F10" w:rsidRDefault="00E61000" w:rsidP="00271D7B">
            <w:pPr>
              <w:spacing w:after="0" w:line="240" w:lineRule="auto"/>
            </w:pPr>
          </w:p>
        </w:tc>
      </w:tr>
      <w:tr w:rsidR="00E61000" w:rsidRPr="004F1F10" w:rsidTr="004F1F10">
        <w:trPr>
          <w:trHeight w:val="144"/>
          <w:tblCellSpacing w:w="20" w:type="nil"/>
        </w:trPr>
        <w:tc>
          <w:tcPr>
            <w:tcW w:w="10306" w:type="dxa"/>
            <w:gridSpan w:val="8"/>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b/>
                <w:color w:val="000000"/>
              </w:rPr>
              <w:t>Раздел 2.</w:t>
            </w:r>
            <w:r w:rsidRPr="004F1F10">
              <w:rPr>
                <w:rFonts w:ascii="Times New Roman" w:hAnsi="Times New Roman"/>
                <w:color w:val="000000"/>
              </w:rPr>
              <w:t xml:space="preserve"> </w:t>
            </w:r>
            <w:r w:rsidRPr="004F1F10">
              <w:rPr>
                <w:rFonts w:ascii="Times New Roman" w:hAnsi="Times New Roman"/>
                <w:b/>
                <w:color w:val="000000"/>
              </w:rPr>
              <w:t>Язык и речь. Культура речи. Система языка. Культура речи</w:t>
            </w:r>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2.1</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Система языка, её устройство, функционирование</w:t>
            </w:r>
          </w:p>
        </w:tc>
        <w:tc>
          <w:tcPr>
            <w:tcW w:w="850" w:type="dxa"/>
            <w:gridSpan w:val="2"/>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511" w:type="dxa"/>
            <w:gridSpan w:val="2"/>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11">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2.2</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Культура речи как раздел лингвистики</w:t>
            </w:r>
          </w:p>
        </w:tc>
        <w:tc>
          <w:tcPr>
            <w:tcW w:w="850" w:type="dxa"/>
            <w:gridSpan w:val="2"/>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511" w:type="dxa"/>
            <w:gridSpan w:val="2"/>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12">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2.3</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Языковая норма, её основные признаки и функции. Виды языковых норм</w:t>
            </w:r>
          </w:p>
        </w:tc>
        <w:tc>
          <w:tcPr>
            <w:tcW w:w="850" w:type="dxa"/>
            <w:gridSpan w:val="2"/>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511" w:type="dxa"/>
            <w:gridSpan w:val="2"/>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13">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2.4</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Качества хорошей речи</w:t>
            </w:r>
          </w:p>
        </w:tc>
        <w:tc>
          <w:tcPr>
            <w:tcW w:w="850" w:type="dxa"/>
            <w:gridSpan w:val="2"/>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511" w:type="dxa"/>
            <w:gridSpan w:val="2"/>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14">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2.5</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Основные виды словарей (обзор)</w:t>
            </w:r>
          </w:p>
        </w:tc>
        <w:tc>
          <w:tcPr>
            <w:tcW w:w="850" w:type="dxa"/>
            <w:gridSpan w:val="2"/>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511" w:type="dxa"/>
            <w:gridSpan w:val="2"/>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15">
              <w:r w:rsidRPr="004F1F10">
                <w:rPr>
                  <w:rFonts w:ascii="Times New Roman" w:hAnsi="Times New Roman"/>
                  <w:color w:val="0000FF"/>
                  <w:u w:val="single"/>
                </w:rPr>
                <w:t>https://m.edsoo.ru/7f41bacc</w:t>
              </w:r>
            </w:hyperlink>
          </w:p>
        </w:tc>
      </w:tr>
      <w:tr w:rsidR="00E61000" w:rsidRPr="004F1F10" w:rsidTr="00271D7B">
        <w:trPr>
          <w:trHeight w:val="246"/>
          <w:tblCellSpacing w:w="20" w:type="nil"/>
        </w:trPr>
        <w:tc>
          <w:tcPr>
            <w:tcW w:w="3361" w:type="dxa"/>
            <w:gridSpan w:val="2"/>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Итого по разделу</w:t>
            </w:r>
          </w:p>
        </w:tc>
        <w:tc>
          <w:tcPr>
            <w:tcW w:w="850" w:type="dxa"/>
            <w:gridSpan w:val="2"/>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5 </w:t>
            </w:r>
          </w:p>
        </w:tc>
        <w:tc>
          <w:tcPr>
            <w:tcW w:w="6095" w:type="dxa"/>
            <w:gridSpan w:val="4"/>
            <w:tcMar>
              <w:top w:w="50" w:type="dxa"/>
              <w:left w:w="100" w:type="dxa"/>
            </w:tcMar>
            <w:vAlign w:val="center"/>
          </w:tcPr>
          <w:p w:rsidR="00E61000" w:rsidRPr="004F1F10" w:rsidRDefault="00E61000" w:rsidP="00271D7B">
            <w:pPr>
              <w:spacing w:after="0" w:line="240" w:lineRule="auto"/>
            </w:pPr>
          </w:p>
        </w:tc>
      </w:tr>
      <w:tr w:rsidR="00E61000" w:rsidRPr="004F1F10" w:rsidTr="004F1F10">
        <w:trPr>
          <w:trHeight w:val="144"/>
          <w:tblCellSpacing w:w="20" w:type="nil"/>
        </w:trPr>
        <w:tc>
          <w:tcPr>
            <w:tcW w:w="10306" w:type="dxa"/>
            <w:gridSpan w:val="8"/>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b/>
                <w:color w:val="000000"/>
              </w:rPr>
              <w:t>Раздел 3.</w:t>
            </w:r>
            <w:r w:rsidRPr="004F1F10">
              <w:rPr>
                <w:rFonts w:ascii="Times New Roman" w:hAnsi="Times New Roman"/>
                <w:color w:val="000000"/>
              </w:rPr>
              <w:t xml:space="preserve"> </w:t>
            </w:r>
            <w:r w:rsidRPr="004F1F10">
              <w:rPr>
                <w:rFonts w:ascii="Times New Roman" w:hAnsi="Times New Roman"/>
                <w:b/>
                <w:color w:val="000000"/>
              </w:rPr>
              <w:t>Язык и речь. Культура речи. Фонетика. Орфоэпия. Орфоэпические нормы</w:t>
            </w:r>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3.1</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Фонетика и орфоэпия как разделы лингвистики</w:t>
            </w:r>
            <w:proofErr w:type="gramStart"/>
            <w:r w:rsidRPr="004F1F10">
              <w:rPr>
                <w:rFonts w:ascii="Times New Roman" w:hAnsi="Times New Roman"/>
                <w:color w:val="000000"/>
              </w:rPr>
              <w:t>.(</w:t>
            </w:r>
            <w:proofErr w:type="gramEnd"/>
            <w:r w:rsidRPr="004F1F10">
              <w:rPr>
                <w:rFonts w:ascii="Times New Roman" w:hAnsi="Times New Roman"/>
                <w:color w:val="000000"/>
              </w:rPr>
              <w:t>повторение, обобщение). Изобразительно-выразительные средства фонетики (повторение, обобщение).</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16">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3.2</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Орфоэпические (произносительные и акцентологические) нормы</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2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17">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3361" w:type="dxa"/>
            <w:gridSpan w:val="2"/>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Итого по разделу</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3 </w:t>
            </w:r>
          </w:p>
        </w:tc>
        <w:tc>
          <w:tcPr>
            <w:tcW w:w="6202" w:type="dxa"/>
            <w:gridSpan w:val="5"/>
            <w:tcMar>
              <w:top w:w="50" w:type="dxa"/>
              <w:left w:w="100" w:type="dxa"/>
            </w:tcMar>
            <w:vAlign w:val="center"/>
          </w:tcPr>
          <w:p w:rsidR="00E61000" w:rsidRPr="004F1F10" w:rsidRDefault="00E61000" w:rsidP="00271D7B">
            <w:pPr>
              <w:spacing w:after="0" w:line="240" w:lineRule="auto"/>
            </w:pPr>
          </w:p>
        </w:tc>
      </w:tr>
      <w:tr w:rsidR="00E61000" w:rsidRPr="004F1F10" w:rsidTr="004F1F10">
        <w:trPr>
          <w:trHeight w:val="144"/>
          <w:tblCellSpacing w:w="20" w:type="nil"/>
        </w:trPr>
        <w:tc>
          <w:tcPr>
            <w:tcW w:w="10306" w:type="dxa"/>
            <w:gridSpan w:val="8"/>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b/>
                <w:color w:val="000000"/>
              </w:rPr>
              <w:t>Раздел 4.</w:t>
            </w:r>
            <w:r w:rsidRPr="004F1F10">
              <w:rPr>
                <w:rFonts w:ascii="Times New Roman" w:hAnsi="Times New Roman"/>
                <w:color w:val="000000"/>
              </w:rPr>
              <w:t xml:space="preserve"> </w:t>
            </w:r>
            <w:r w:rsidRPr="004F1F10">
              <w:rPr>
                <w:rFonts w:ascii="Times New Roman" w:hAnsi="Times New Roman"/>
                <w:b/>
                <w:color w:val="000000"/>
              </w:rPr>
              <w:t>Язык и речь. Культура речи. Лексикология и фразеология. Лексические нормы</w:t>
            </w:r>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lastRenderedPageBreak/>
              <w:t>4.1</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2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18">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4.2</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Основные лексические нормы современного русского литературного языка</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3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19">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4.3</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Функционально-стилистическая окраска слова</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20">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4.4</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Экспрессивно-стилистическая окраска слова</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21">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4.5</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Фразеология русского языка (повторение, обобщение). Крылатые слова</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22">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3361" w:type="dxa"/>
            <w:gridSpan w:val="2"/>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Итого по разделу</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8 </w:t>
            </w:r>
          </w:p>
        </w:tc>
        <w:tc>
          <w:tcPr>
            <w:tcW w:w="6202" w:type="dxa"/>
            <w:gridSpan w:val="5"/>
            <w:tcMar>
              <w:top w:w="50" w:type="dxa"/>
              <w:left w:w="100" w:type="dxa"/>
            </w:tcMar>
            <w:vAlign w:val="center"/>
          </w:tcPr>
          <w:p w:rsidR="00E61000" w:rsidRPr="004F1F10" w:rsidRDefault="00E61000" w:rsidP="00271D7B">
            <w:pPr>
              <w:spacing w:after="0" w:line="240" w:lineRule="auto"/>
            </w:pPr>
          </w:p>
        </w:tc>
      </w:tr>
      <w:tr w:rsidR="00E61000" w:rsidRPr="004F1F10" w:rsidTr="004F1F10">
        <w:trPr>
          <w:trHeight w:val="144"/>
          <w:tblCellSpacing w:w="20" w:type="nil"/>
        </w:trPr>
        <w:tc>
          <w:tcPr>
            <w:tcW w:w="10306" w:type="dxa"/>
            <w:gridSpan w:val="8"/>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b/>
                <w:color w:val="000000"/>
              </w:rPr>
              <w:t>Раздел 5.</w:t>
            </w:r>
            <w:r w:rsidRPr="004F1F10">
              <w:rPr>
                <w:rFonts w:ascii="Times New Roman" w:hAnsi="Times New Roman"/>
                <w:color w:val="000000"/>
              </w:rPr>
              <w:t xml:space="preserve"> </w:t>
            </w:r>
            <w:r w:rsidRPr="004F1F10">
              <w:rPr>
                <w:rFonts w:ascii="Times New Roman" w:hAnsi="Times New Roman"/>
                <w:b/>
                <w:color w:val="000000"/>
              </w:rPr>
              <w:t xml:space="preserve">Язык и речь. Культура речи. </w:t>
            </w:r>
            <w:proofErr w:type="spellStart"/>
            <w:r w:rsidRPr="004F1F10">
              <w:rPr>
                <w:rFonts w:ascii="Times New Roman" w:hAnsi="Times New Roman"/>
                <w:b/>
                <w:color w:val="000000"/>
              </w:rPr>
              <w:t>Морфемика</w:t>
            </w:r>
            <w:proofErr w:type="spellEnd"/>
            <w:r w:rsidRPr="004F1F10">
              <w:rPr>
                <w:rFonts w:ascii="Times New Roman" w:hAnsi="Times New Roman"/>
                <w:b/>
                <w:color w:val="000000"/>
              </w:rPr>
              <w:t xml:space="preserve"> и словообразование. Словообразовательные нормы</w:t>
            </w:r>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5.1</w:t>
            </w:r>
          </w:p>
        </w:tc>
        <w:tc>
          <w:tcPr>
            <w:tcW w:w="2740" w:type="dxa"/>
            <w:tcMar>
              <w:top w:w="50" w:type="dxa"/>
              <w:left w:w="100" w:type="dxa"/>
            </w:tcMar>
            <w:vAlign w:val="center"/>
          </w:tcPr>
          <w:p w:rsidR="00E61000" w:rsidRPr="004F1F10" w:rsidRDefault="00E61000" w:rsidP="00235554">
            <w:pPr>
              <w:spacing w:after="0" w:line="240" w:lineRule="auto"/>
              <w:ind w:left="135"/>
            </w:pPr>
            <w:proofErr w:type="spellStart"/>
            <w:r w:rsidRPr="004F1F10">
              <w:rPr>
                <w:rFonts w:ascii="Times New Roman" w:hAnsi="Times New Roman"/>
                <w:color w:val="000000"/>
              </w:rPr>
              <w:t>Морфемика</w:t>
            </w:r>
            <w:proofErr w:type="spellEnd"/>
            <w:r w:rsidRPr="004F1F10">
              <w:rPr>
                <w:rFonts w:ascii="Times New Roman" w:hAnsi="Times New Roman"/>
                <w:color w:val="000000"/>
              </w:rPr>
              <w:t xml:space="preserve"> и словообразование как разделы лингвистики (повторение, обобщение)</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2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23">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5.2</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Словообразовательные нормы</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24">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3361" w:type="dxa"/>
            <w:gridSpan w:val="2"/>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Итого по разделу</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3 </w:t>
            </w:r>
          </w:p>
        </w:tc>
        <w:tc>
          <w:tcPr>
            <w:tcW w:w="6202" w:type="dxa"/>
            <w:gridSpan w:val="5"/>
            <w:tcMar>
              <w:top w:w="50" w:type="dxa"/>
              <w:left w:w="100" w:type="dxa"/>
            </w:tcMar>
            <w:vAlign w:val="center"/>
          </w:tcPr>
          <w:p w:rsidR="00E61000" w:rsidRPr="004F1F10" w:rsidRDefault="00E61000" w:rsidP="00271D7B">
            <w:pPr>
              <w:spacing w:after="0" w:line="240" w:lineRule="auto"/>
            </w:pPr>
          </w:p>
        </w:tc>
      </w:tr>
      <w:tr w:rsidR="00E61000" w:rsidRPr="004F1F10" w:rsidTr="004F1F10">
        <w:trPr>
          <w:trHeight w:val="144"/>
          <w:tblCellSpacing w:w="20" w:type="nil"/>
        </w:trPr>
        <w:tc>
          <w:tcPr>
            <w:tcW w:w="10306" w:type="dxa"/>
            <w:gridSpan w:val="8"/>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b/>
                <w:color w:val="000000"/>
              </w:rPr>
              <w:t>Раздел 6.</w:t>
            </w:r>
            <w:r w:rsidRPr="004F1F10">
              <w:rPr>
                <w:rFonts w:ascii="Times New Roman" w:hAnsi="Times New Roman"/>
                <w:color w:val="000000"/>
              </w:rPr>
              <w:t xml:space="preserve"> </w:t>
            </w:r>
            <w:r w:rsidRPr="004F1F10">
              <w:rPr>
                <w:rFonts w:ascii="Times New Roman" w:hAnsi="Times New Roman"/>
                <w:b/>
                <w:color w:val="000000"/>
              </w:rPr>
              <w:t>Язык и речь. Культура речи. Морфология. Морфологические нормы</w:t>
            </w:r>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6.1</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Морфология как раздел лингвистики (повторение, обобщение)</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2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25">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6.2</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Морфологические нормы современного русского литературного языка (общее представление)</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4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26">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3361" w:type="dxa"/>
            <w:gridSpan w:val="2"/>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Итого по разделу</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6 </w:t>
            </w:r>
          </w:p>
        </w:tc>
        <w:tc>
          <w:tcPr>
            <w:tcW w:w="6202" w:type="dxa"/>
            <w:gridSpan w:val="5"/>
            <w:tcMar>
              <w:top w:w="50" w:type="dxa"/>
              <w:left w:w="100" w:type="dxa"/>
            </w:tcMar>
            <w:vAlign w:val="center"/>
          </w:tcPr>
          <w:p w:rsidR="00E61000" w:rsidRPr="004F1F10" w:rsidRDefault="00E61000" w:rsidP="00271D7B">
            <w:pPr>
              <w:spacing w:after="0" w:line="240" w:lineRule="auto"/>
            </w:pPr>
          </w:p>
        </w:tc>
      </w:tr>
      <w:tr w:rsidR="00E61000" w:rsidRPr="004F1F10" w:rsidTr="004F1F10">
        <w:trPr>
          <w:trHeight w:val="144"/>
          <w:tblCellSpacing w:w="20" w:type="nil"/>
        </w:trPr>
        <w:tc>
          <w:tcPr>
            <w:tcW w:w="10306" w:type="dxa"/>
            <w:gridSpan w:val="8"/>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b/>
                <w:color w:val="000000"/>
              </w:rPr>
              <w:t>Раздел 7.</w:t>
            </w:r>
            <w:r w:rsidRPr="004F1F10">
              <w:rPr>
                <w:rFonts w:ascii="Times New Roman" w:hAnsi="Times New Roman"/>
                <w:color w:val="000000"/>
              </w:rPr>
              <w:t xml:space="preserve"> </w:t>
            </w:r>
            <w:r w:rsidRPr="004F1F10">
              <w:rPr>
                <w:rFonts w:ascii="Times New Roman" w:hAnsi="Times New Roman"/>
                <w:b/>
                <w:color w:val="000000"/>
              </w:rPr>
              <w:t>Язык и речь. Культура речи. Орфография. Основные правила орфографии</w:t>
            </w:r>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7.1</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Орфография как раздел лингвистики (повторение, обобщение)</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27">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7.2</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Правописание гласных и согласных в корне</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2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28">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7.3</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Употребление </w:t>
            </w:r>
            <w:proofErr w:type="gramStart"/>
            <w:r w:rsidRPr="004F1F10">
              <w:rPr>
                <w:rFonts w:ascii="Times New Roman" w:hAnsi="Times New Roman"/>
                <w:color w:val="000000"/>
              </w:rPr>
              <w:t>разделительных</w:t>
            </w:r>
            <w:proofErr w:type="gramEnd"/>
            <w:r w:rsidRPr="004F1F10">
              <w:rPr>
                <w:rFonts w:ascii="Times New Roman" w:hAnsi="Times New Roman"/>
                <w:color w:val="000000"/>
              </w:rPr>
              <w:t xml:space="preserve"> ъ и ь. Правописание приставок. Буквы ы - и после приставок</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2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29">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7.4</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Правописание </w:t>
            </w:r>
            <w:r w:rsidRPr="004F1F10">
              <w:rPr>
                <w:rFonts w:ascii="Times New Roman" w:hAnsi="Times New Roman"/>
                <w:color w:val="000000"/>
              </w:rPr>
              <w:lastRenderedPageBreak/>
              <w:t>суффиксов</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lastRenderedPageBreak/>
              <w:t xml:space="preserve"> 2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30">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lastRenderedPageBreak/>
              <w:t>7.5</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Правописание н и </w:t>
            </w:r>
            <w:proofErr w:type="spellStart"/>
            <w:r w:rsidRPr="004F1F10">
              <w:rPr>
                <w:rFonts w:ascii="Times New Roman" w:hAnsi="Times New Roman"/>
                <w:color w:val="000000"/>
              </w:rPr>
              <w:t>нн</w:t>
            </w:r>
            <w:proofErr w:type="spellEnd"/>
            <w:r w:rsidRPr="004F1F10">
              <w:rPr>
                <w:rFonts w:ascii="Times New Roman" w:hAnsi="Times New Roman"/>
                <w:color w:val="000000"/>
              </w:rPr>
              <w:t xml:space="preserve"> в словах различных частей речи</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2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31">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7.6</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Правописание не и ни</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32">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7.7</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Правописание окончаний имён существительных, имён прилагательных и глаголов</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2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33">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7.8</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Слитное, дефисное и раздельное написание слов</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2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34">
              <w:r w:rsidRPr="004F1F10">
                <w:rPr>
                  <w:rFonts w:ascii="Times New Roman" w:hAnsi="Times New Roman"/>
                  <w:color w:val="0000FF"/>
                  <w:u w:val="single"/>
                </w:rPr>
                <w:t>https://m.edsoo.ru/7f41bacc</w:t>
              </w:r>
            </w:hyperlink>
          </w:p>
        </w:tc>
      </w:tr>
      <w:tr w:rsidR="00E61000" w:rsidRPr="004F1F10" w:rsidTr="00271D7B">
        <w:trPr>
          <w:trHeight w:val="277"/>
          <w:tblCellSpacing w:w="20" w:type="nil"/>
        </w:trPr>
        <w:tc>
          <w:tcPr>
            <w:tcW w:w="3361" w:type="dxa"/>
            <w:gridSpan w:val="2"/>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Итого по разделу</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14 </w:t>
            </w:r>
          </w:p>
        </w:tc>
        <w:tc>
          <w:tcPr>
            <w:tcW w:w="6202" w:type="dxa"/>
            <w:gridSpan w:val="5"/>
            <w:tcMar>
              <w:top w:w="50" w:type="dxa"/>
              <w:left w:w="100" w:type="dxa"/>
            </w:tcMar>
            <w:vAlign w:val="center"/>
          </w:tcPr>
          <w:p w:rsidR="00E61000" w:rsidRPr="004F1F10" w:rsidRDefault="00E61000" w:rsidP="00271D7B">
            <w:pPr>
              <w:spacing w:after="0" w:line="240" w:lineRule="auto"/>
            </w:pPr>
          </w:p>
        </w:tc>
      </w:tr>
      <w:tr w:rsidR="00E61000" w:rsidRPr="004F1F10" w:rsidTr="004F1F10">
        <w:trPr>
          <w:trHeight w:val="144"/>
          <w:tblCellSpacing w:w="20" w:type="nil"/>
        </w:trPr>
        <w:tc>
          <w:tcPr>
            <w:tcW w:w="10306" w:type="dxa"/>
            <w:gridSpan w:val="8"/>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b/>
                <w:color w:val="000000"/>
              </w:rPr>
              <w:t>Раздел 8.</w:t>
            </w:r>
            <w:r w:rsidRPr="004F1F10">
              <w:rPr>
                <w:rFonts w:ascii="Times New Roman" w:hAnsi="Times New Roman"/>
                <w:color w:val="000000"/>
              </w:rPr>
              <w:t xml:space="preserve"> </w:t>
            </w:r>
            <w:r w:rsidRPr="004F1F10">
              <w:rPr>
                <w:rFonts w:ascii="Times New Roman" w:hAnsi="Times New Roman"/>
                <w:b/>
                <w:color w:val="000000"/>
              </w:rPr>
              <w:t>Речь. Речевое общение</w:t>
            </w:r>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8.1</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Речь как деятельность. Виды речевой деятельности (повторение, обобщение)</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35">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8.2</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Речевое общение и его виды. Основные сферы речевого общения. Речевая ситуация и её компоненты</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36">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8.3</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Речевой этикет</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37">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8.4</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Публичное выступление</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2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38">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3361" w:type="dxa"/>
            <w:gridSpan w:val="2"/>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Итого по разделу</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5 </w:t>
            </w:r>
          </w:p>
        </w:tc>
        <w:tc>
          <w:tcPr>
            <w:tcW w:w="6202" w:type="dxa"/>
            <w:gridSpan w:val="5"/>
            <w:tcMar>
              <w:top w:w="50" w:type="dxa"/>
              <w:left w:w="100" w:type="dxa"/>
            </w:tcMar>
            <w:vAlign w:val="center"/>
          </w:tcPr>
          <w:p w:rsidR="00E61000" w:rsidRPr="004F1F10" w:rsidRDefault="00E61000" w:rsidP="00271D7B">
            <w:pPr>
              <w:spacing w:after="0" w:line="240" w:lineRule="auto"/>
            </w:pPr>
          </w:p>
        </w:tc>
      </w:tr>
      <w:tr w:rsidR="00E61000" w:rsidRPr="004F1F10" w:rsidTr="004F1F10">
        <w:trPr>
          <w:trHeight w:val="144"/>
          <w:tblCellSpacing w:w="20" w:type="nil"/>
        </w:trPr>
        <w:tc>
          <w:tcPr>
            <w:tcW w:w="10306" w:type="dxa"/>
            <w:gridSpan w:val="8"/>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b/>
                <w:color w:val="000000"/>
              </w:rPr>
              <w:t>Раздел 9.</w:t>
            </w:r>
            <w:r w:rsidRPr="004F1F10">
              <w:rPr>
                <w:rFonts w:ascii="Times New Roman" w:hAnsi="Times New Roman"/>
                <w:color w:val="000000"/>
              </w:rPr>
              <w:t xml:space="preserve"> </w:t>
            </w:r>
            <w:r w:rsidRPr="004F1F10">
              <w:rPr>
                <w:rFonts w:ascii="Times New Roman" w:hAnsi="Times New Roman"/>
                <w:b/>
                <w:color w:val="000000"/>
              </w:rPr>
              <w:t>Текст. Информационно-смысловая переработка текста</w:t>
            </w:r>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9.1</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Текст, его основные признаки (повторение, обобщение)</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1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39">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9.2</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Логико-смысловые отношения между предложениями в тексте (общее представление)</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2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40">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9.3</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Информативность текста. Виды информации в тексте</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2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41">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621" w:type="dxa"/>
            <w:tcMar>
              <w:top w:w="50" w:type="dxa"/>
              <w:left w:w="100" w:type="dxa"/>
            </w:tcMar>
            <w:vAlign w:val="center"/>
          </w:tcPr>
          <w:p w:rsidR="00E61000" w:rsidRPr="004F1F10" w:rsidRDefault="00E61000" w:rsidP="00E61000">
            <w:pPr>
              <w:spacing w:after="0" w:line="240" w:lineRule="auto"/>
            </w:pPr>
            <w:r w:rsidRPr="004F1F10">
              <w:rPr>
                <w:rFonts w:ascii="Times New Roman" w:hAnsi="Times New Roman"/>
                <w:color w:val="000000"/>
              </w:rPr>
              <w:t>9.4</w:t>
            </w:r>
          </w:p>
        </w:tc>
        <w:tc>
          <w:tcPr>
            <w:tcW w:w="2740"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Информационно-смысловая переработка текста. План. </w:t>
            </w:r>
            <w:proofErr w:type="spellStart"/>
            <w:r w:rsidRPr="004F1F10">
              <w:rPr>
                <w:rFonts w:ascii="Times New Roman" w:hAnsi="Times New Roman"/>
                <w:color w:val="000000"/>
              </w:rPr>
              <w:t>Тезисы</w:t>
            </w:r>
            <w:proofErr w:type="gramStart"/>
            <w:r w:rsidRPr="004F1F10">
              <w:rPr>
                <w:rFonts w:ascii="Times New Roman" w:hAnsi="Times New Roman"/>
                <w:color w:val="000000"/>
              </w:rPr>
              <w:t>.К</w:t>
            </w:r>
            <w:proofErr w:type="gramEnd"/>
            <w:r w:rsidRPr="004F1F10">
              <w:rPr>
                <w:rFonts w:ascii="Times New Roman" w:hAnsi="Times New Roman"/>
                <w:color w:val="000000"/>
              </w:rPr>
              <w:t>онспект</w:t>
            </w:r>
            <w:proofErr w:type="spellEnd"/>
            <w:r w:rsidRPr="004F1F10">
              <w:rPr>
                <w:rFonts w:ascii="Times New Roman" w:hAnsi="Times New Roman"/>
                <w:color w:val="000000"/>
              </w:rPr>
              <w:t>. Реферат. Аннотация. Отзыв. Рецензия</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3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42">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3361" w:type="dxa"/>
            <w:gridSpan w:val="2"/>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Итого по разделу</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8 </w:t>
            </w:r>
          </w:p>
        </w:tc>
        <w:tc>
          <w:tcPr>
            <w:tcW w:w="6202" w:type="dxa"/>
            <w:gridSpan w:val="5"/>
            <w:tcMar>
              <w:top w:w="50" w:type="dxa"/>
              <w:left w:w="100" w:type="dxa"/>
            </w:tcMar>
            <w:vAlign w:val="center"/>
          </w:tcPr>
          <w:p w:rsidR="00E61000" w:rsidRPr="004F1F10" w:rsidRDefault="00E61000" w:rsidP="00271D7B">
            <w:pPr>
              <w:spacing w:after="0" w:line="240" w:lineRule="auto"/>
            </w:pPr>
          </w:p>
        </w:tc>
      </w:tr>
      <w:tr w:rsidR="00E61000" w:rsidRPr="004F1F10" w:rsidTr="00271D7B">
        <w:trPr>
          <w:trHeight w:val="144"/>
          <w:tblCellSpacing w:w="20" w:type="nil"/>
        </w:trPr>
        <w:tc>
          <w:tcPr>
            <w:tcW w:w="3361" w:type="dxa"/>
            <w:gridSpan w:val="2"/>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Повторение</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6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43">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3361" w:type="dxa"/>
            <w:gridSpan w:val="2"/>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Итоговый контроль</w:t>
            </w:r>
          </w:p>
        </w:tc>
        <w:tc>
          <w:tcPr>
            <w:tcW w:w="743" w:type="dxa"/>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5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pPr>
            <w:r w:rsidRPr="004F1F10">
              <w:rPr>
                <w:rFonts w:ascii="Times New Roman" w:hAnsi="Times New Roman"/>
                <w:color w:val="000000"/>
              </w:rPr>
              <w:t xml:space="preserve"> 5 </w:t>
            </w:r>
          </w:p>
        </w:tc>
        <w:tc>
          <w:tcPr>
            <w:tcW w:w="1466" w:type="dxa"/>
            <w:tcMar>
              <w:top w:w="50" w:type="dxa"/>
              <w:left w:w="100" w:type="dxa"/>
            </w:tcMar>
            <w:vAlign w:val="center"/>
          </w:tcPr>
          <w:p w:rsidR="00E61000" w:rsidRPr="004F1F10" w:rsidRDefault="00E61000" w:rsidP="00235554">
            <w:pPr>
              <w:spacing w:after="0" w:line="240" w:lineRule="auto"/>
              <w:ind w:left="135"/>
              <w:jc w:val="center"/>
            </w:pPr>
          </w:p>
        </w:tc>
        <w:tc>
          <w:tcPr>
            <w:tcW w:w="3118" w:type="dxa"/>
            <w:tcMar>
              <w:top w:w="50" w:type="dxa"/>
              <w:left w:w="100" w:type="dxa"/>
            </w:tcMar>
            <w:vAlign w:val="center"/>
          </w:tcPr>
          <w:p w:rsidR="00E61000" w:rsidRPr="004F1F10" w:rsidRDefault="00E61000" w:rsidP="00235554">
            <w:pPr>
              <w:spacing w:after="0" w:line="240" w:lineRule="auto"/>
              <w:ind w:left="135"/>
            </w:pPr>
            <w:r w:rsidRPr="004F1F10">
              <w:rPr>
                <w:rFonts w:ascii="Times New Roman" w:hAnsi="Times New Roman"/>
                <w:color w:val="000000"/>
              </w:rPr>
              <w:t xml:space="preserve">Библиотека ЦОК </w:t>
            </w:r>
            <w:hyperlink r:id="rId44">
              <w:r w:rsidRPr="004F1F10">
                <w:rPr>
                  <w:rFonts w:ascii="Times New Roman" w:hAnsi="Times New Roman"/>
                  <w:color w:val="0000FF"/>
                  <w:u w:val="single"/>
                </w:rPr>
                <w:t>https://m.edsoo.ru/7f41bacc</w:t>
              </w:r>
            </w:hyperlink>
          </w:p>
        </w:tc>
      </w:tr>
      <w:tr w:rsidR="00E61000" w:rsidRPr="004F1F10" w:rsidTr="00271D7B">
        <w:trPr>
          <w:trHeight w:val="144"/>
          <w:tblCellSpacing w:w="20" w:type="nil"/>
        </w:trPr>
        <w:tc>
          <w:tcPr>
            <w:tcW w:w="3361" w:type="dxa"/>
            <w:gridSpan w:val="2"/>
            <w:tcMar>
              <w:top w:w="50" w:type="dxa"/>
              <w:left w:w="100" w:type="dxa"/>
            </w:tcMar>
            <w:vAlign w:val="center"/>
          </w:tcPr>
          <w:p w:rsidR="00E61000" w:rsidRPr="004F1F10" w:rsidRDefault="00E61000" w:rsidP="00235554">
            <w:pPr>
              <w:spacing w:after="0" w:line="240" w:lineRule="auto"/>
              <w:ind w:left="135"/>
              <w:rPr>
                <w:b/>
              </w:rPr>
            </w:pPr>
            <w:r w:rsidRPr="004F1F10">
              <w:rPr>
                <w:rFonts w:ascii="Times New Roman" w:hAnsi="Times New Roman"/>
                <w:b/>
                <w:color w:val="000000"/>
              </w:rPr>
              <w:t>ОБЩЕЕ КОЛИЧЕСТВО ЧАСОВ ПО ПРОГРАММЕ</w:t>
            </w:r>
          </w:p>
        </w:tc>
        <w:tc>
          <w:tcPr>
            <w:tcW w:w="743" w:type="dxa"/>
            <w:tcMar>
              <w:top w:w="50" w:type="dxa"/>
              <w:left w:w="100" w:type="dxa"/>
            </w:tcMar>
            <w:vAlign w:val="center"/>
          </w:tcPr>
          <w:p w:rsidR="00E61000" w:rsidRPr="004F1F10" w:rsidRDefault="00E61000" w:rsidP="00235554">
            <w:pPr>
              <w:spacing w:after="0" w:line="240" w:lineRule="auto"/>
              <w:ind w:left="135"/>
              <w:jc w:val="center"/>
              <w:rPr>
                <w:b/>
              </w:rPr>
            </w:pPr>
            <w:r w:rsidRPr="004F1F10">
              <w:rPr>
                <w:rFonts w:ascii="Times New Roman" w:hAnsi="Times New Roman"/>
                <w:b/>
                <w:color w:val="000000"/>
              </w:rPr>
              <w:t xml:space="preserve"> 68 </w:t>
            </w:r>
          </w:p>
        </w:tc>
        <w:tc>
          <w:tcPr>
            <w:tcW w:w="1618" w:type="dxa"/>
            <w:gridSpan w:val="3"/>
            <w:tcMar>
              <w:top w:w="50" w:type="dxa"/>
              <w:left w:w="100" w:type="dxa"/>
            </w:tcMar>
            <w:vAlign w:val="center"/>
          </w:tcPr>
          <w:p w:rsidR="00E61000" w:rsidRPr="004F1F10" w:rsidRDefault="00E61000" w:rsidP="00235554">
            <w:pPr>
              <w:spacing w:after="0" w:line="240" w:lineRule="auto"/>
              <w:ind w:left="135"/>
              <w:jc w:val="center"/>
              <w:rPr>
                <w:b/>
              </w:rPr>
            </w:pPr>
            <w:r w:rsidRPr="004F1F10">
              <w:rPr>
                <w:rFonts w:ascii="Times New Roman" w:hAnsi="Times New Roman"/>
                <w:b/>
                <w:color w:val="000000"/>
              </w:rPr>
              <w:t xml:space="preserve"> 5 </w:t>
            </w:r>
          </w:p>
        </w:tc>
        <w:tc>
          <w:tcPr>
            <w:tcW w:w="1466" w:type="dxa"/>
            <w:tcMar>
              <w:top w:w="50" w:type="dxa"/>
              <w:left w:w="100" w:type="dxa"/>
            </w:tcMar>
            <w:vAlign w:val="center"/>
          </w:tcPr>
          <w:p w:rsidR="00E61000" w:rsidRPr="004F1F10" w:rsidRDefault="00E61000" w:rsidP="00235554">
            <w:pPr>
              <w:spacing w:after="0" w:line="240" w:lineRule="auto"/>
              <w:ind w:left="135"/>
              <w:jc w:val="center"/>
              <w:rPr>
                <w:b/>
              </w:rPr>
            </w:pPr>
            <w:r w:rsidRPr="004F1F10">
              <w:rPr>
                <w:rFonts w:ascii="Times New Roman" w:hAnsi="Times New Roman"/>
                <w:b/>
                <w:color w:val="000000"/>
              </w:rPr>
              <w:t xml:space="preserve"> 0 </w:t>
            </w:r>
          </w:p>
        </w:tc>
        <w:tc>
          <w:tcPr>
            <w:tcW w:w="3118" w:type="dxa"/>
            <w:tcMar>
              <w:top w:w="50" w:type="dxa"/>
              <w:left w:w="100" w:type="dxa"/>
            </w:tcMar>
            <w:vAlign w:val="center"/>
          </w:tcPr>
          <w:p w:rsidR="00E61000" w:rsidRPr="004F1F10" w:rsidRDefault="00E61000" w:rsidP="00235554">
            <w:pPr>
              <w:spacing w:line="240" w:lineRule="auto"/>
            </w:pPr>
          </w:p>
        </w:tc>
      </w:tr>
    </w:tbl>
    <w:p w:rsidR="00E61000" w:rsidRPr="00E61000" w:rsidRDefault="00E61000" w:rsidP="00E61000">
      <w:pPr>
        <w:spacing w:line="240" w:lineRule="auto"/>
        <w:sectPr w:rsidR="00E61000" w:rsidRPr="00E61000" w:rsidSect="004F1F10">
          <w:pgSz w:w="11906" w:h="16383"/>
          <w:pgMar w:top="567" w:right="566" w:bottom="709" w:left="1134" w:header="720" w:footer="720" w:gutter="0"/>
          <w:cols w:space="720"/>
        </w:sectPr>
      </w:pPr>
    </w:p>
    <w:p w:rsidR="00E61000" w:rsidRPr="00E61000" w:rsidRDefault="00E61000" w:rsidP="00E61000">
      <w:pPr>
        <w:spacing w:after="0" w:line="240" w:lineRule="auto"/>
        <w:ind w:left="120"/>
        <w:jc w:val="center"/>
      </w:pPr>
      <w:r w:rsidRPr="00E61000">
        <w:rPr>
          <w:rFonts w:ascii="Times New Roman" w:hAnsi="Times New Roman"/>
          <w:b/>
          <w:color w:val="000000"/>
          <w:sz w:val="28"/>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7"/>
        <w:gridCol w:w="2724"/>
        <w:gridCol w:w="850"/>
        <w:gridCol w:w="47"/>
        <w:gridCol w:w="1227"/>
        <w:gridCol w:w="333"/>
        <w:gridCol w:w="1397"/>
        <w:gridCol w:w="162"/>
        <w:gridCol w:w="2835"/>
      </w:tblGrid>
      <w:tr w:rsidR="00E61000" w:rsidRPr="00271D7B" w:rsidTr="00271D7B">
        <w:trPr>
          <w:trHeight w:val="144"/>
          <w:tblCellSpacing w:w="20" w:type="nil"/>
        </w:trPr>
        <w:tc>
          <w:tcPr>
            <w:tcW w:w="637" w:type="dxa"/>
            <w:vMerge w:val="restart"/>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b/>
                <w:color w:val="000000"/>
              </w:rPr>
              <w:t xml:space="preserve">№ </w:t>
            </w:r>
            <w:proofErr w:type="gramStart"/>
            <w:r w:rsidRPr="00271D7B">
              <w:rPr>
                <w:rFonts w:ascii="Times New Roman" w:hAnsi="Times New Roman"/>
                <w:b/>
                <w:color w:val="000000"/>
              </w:rPr>
              <w:t>п</w:t>
            </w:r>
            <w:proofErr w:type="gramEnd"/>
            <w:r w:rsidRPr="00271D7B">
              <w:rPr>
                <w:rFonts w:ascii="Times New Roman" w:hAnsi="Times New Roman"/>
                <w:b/>
                <w:color w:val="000000"/>
              </w:rPr>
              <w:t>/п</w:t>
            </w:r>
          </w:p>
          <w:p w:rsidR="00E61000" w:rsidRPr="00271D7B" w:rsidRDefault="00E61000" w:rsidP="00E61000">
            <w:pPr>
              <w:spacing w:after="0" w:line="240" w:lineRule="auto"/>
              <w:ind w:left="135"/>
              <w:jc w:val="center"/>
            </w:pPr>
          </w:p>
        </w:tc>
        <w:tc>
          <w:tcPr>
            <w:tcW w:w="2724" w:type="dxa"/>
            <w:vMerge w:val="restart"/>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b/>
                <w:color w:val="000000"/>
              </w:rPr>
              <w:t>Наименование разделов и тем программы</w:t>
            </w:r>
          </w:p>
          <w:p w:rsidR="00E61000" w:rsidRPr="00271D7B" w:rsidRDefault="00E61000" w:rsidP="00235554">
            <w:pPr>
              <w:spacing w:after="0" w:line="240" w:lineRule="auto"/>
              <w:ind w:left="135"/>
              <w:jc w:val="center"/>
            </w:pPr>
          </w:p>
        </w:tc>
        <w:tc>
          <w:tcPr>
            <w:tcW w:w="4016" w:type="dxa"/>
            <w:gridSpan w:val="6"/>
            <w:tcMar>
              <w:top w:w="50" w:type="dxa"/>
              <w:left w:w="100" w:type="dxa"/>
            </w:tcMar>
            <w:vAlign w:val="center"/>
          </w:tcPr>
          <w:p w:rsidR="00E61000" w:rsidRPr="00271D7B" w:rsidRDefault="00E61000" w:rsidP="00E61000">
            <w:pPr>
              <w:spacing w:after="0" w:line="240" w:lineRule="auto"/>
              <w:jc w:val="center"/>
            </w:pPr>
            <w:r w:rsidRPr="00271D7B">
              <w:rPr>
                <w:rFonts w:ascii="Times New Roman" w:hAnsi="Times New Roman"/>
                <w:b/>
                <w:color w:val="000000"/>
              </w:rPr>
              <w:t>Количество часов</w:t>
            </w:r>
          </w:p>
        </w:tc>
        <w:tc>
          <w:tcPr>
            <w:tcW w:w="2835" w:type="dxa"/>
            <w:vMerge w:val="restart"/>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b/>
                <w:color w:val="000000"/>
              </w:rPr>
              <w:t>Электронные (цифровые) образовательные ресурсы</w:t>
            </w:r>
          </w:p>
          <w:p w:rsidR="00E61000" w:rsidRPr="00271D7B" w:rsidRDefault="00E61000" w:rsidP="00E61000">
            <w:pPr>
              <w:spacing w:after="0" w:line="240" w:lineRule="auto"/>
              <w:ind w:left="135"/>
              <w:jc w:val="center"/>
            </w:pPr>
          </w:p>
        </w:tc>
      </w:tr>
      <w:tr w:rsidR="00E61000" w:rsidRPr="00271D7B" w:rsidTr="00271D7B">
        <w:trPr>
          <w:trHeight w:val="144"/>
          <w:tblCellSpacing w:w="20" w:type="nil"/>
        </w:trPr>
        <w:tc>
          <w:tcPr>
            <w:tcW w:w="637" w:type="dxa"/>
            <w:vMerge/>
            <w:tcBorders>
              <w:top w:val="nil"/>
            </w:tcBorders>
            <w:tcMar>
              <w:top w:w="50" w:type="dxa"/>
              <w:left w:w="100" w:type="dxa"/>
            </w:tcMar>
          </w:tcPr>
          <w:p w:rsidR="00E61000" w:rsidRPr="00271D7B" w:rsidRDefault="00E61000" w:rsidP="00E61000">
            <w:pPr>
              <w:spacing w:line="240" w:lineRule="auto"/>
            </w:pPr>
          </w:p>
        </w:tc>
        <w:tc>
          <w:tcPr>
            <w:tcW w:w="2724" w:type="dxa"/>
            <w:vMerge/>
            <w:tcBorders>
              <w:top w:val="nil"/>
            </w:tcBorders>
            <w:tcMar>
              <w:top w:w="50" w:type="dxa"/>
              <w:left w:w="100" w:type="dxa"/>
            </w:tcMar>
          </w:tcPr>
          <w:p w:rsidR="00E61000" w:rsidRPr="00271D7B" w:rsidRDefault="00E61000" w:rsidP="00235554">
            <w:pPr>
              <w:spacing w:line="240" w:lineRule="auto"/>
              <w:jc w:val="center"/>
            </w:pPr>
          </w:p>
        </w:tc>
        <w:tc>
          <w:tcPr>
            <w:tcW w:w="897" w:type="dxa"/>
            <w:gridSpan w:val="2"/>
            <w:tcMar>
              <w:top w:w="50" w:type="dxa"/>
              <w:left w:w="100" w:type="dxa"/>
            </w:tcMar>
            <w:vAlign w:val="center"/>
          </w:tcPr>
          <w:p w:rsidR="00E61000" w:rsidRPr="00271D7B" w:rsidRDefault="00E61000" w:rsidP="00235554">
            <w:pPr>
              <w:spacing w:after="0" w:line="240" w:lineRule="auto"/>
            </w:pPr>
            <w:r w:rsidRPr="00271D7B">
              <w:rPr>
                <w:rFonts w:ascii="Times New Roman" w:hAnsi="Times New Roman"/>
                <w:b/>
                <w:color w:val="000000"/>
              </w:rPr>
              <w:t>Всего</w:t>
            </w:r>
          </w:p>
          <w:p w:rsidR="00E61000" w:rsidRPr="00271D7B" w:rsidRDefault="00E61000" w:rsidP="00E61000">
            <w:pPr>
              <w:spacing w:after="0" w:line="240" w:lineRule="auto"/>
              <w:ind w:left="135"/>
              <w:jc w:val="center"/>
            </w:pPr>
          </w:p>
        </w:tc>
        <w:tc>
          <w:tcPr>
            <w:tcW w:w="1560" w:type="dxa"/>
            <w:gridSpan w:val="2"/>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b/>
                <w:color w:val="000000"/>
              </w:rPr>
              <w:t>Контрольные работы</w:t>
            </w:r>
          </w:p>
          <w:p w:rsidR="00E61000" w:rsidRPr="00271D7B" w:rsidRDefault="00E61000" w:rsidP="00E61000">
            <w:pPr>
              <w:spacing w:after="0" w:line="240" w:lineRule="auto"/>
              <w:ind w:left="135"/>
              <w:jc w:val="center"/>
            </w:pPr>
          </w:p>
        </w:tc>
        <w:tc>
          <w:tcPr>
            <w:tcW w:w="1559" w:type="dxa"/>
            <w:gridSpan w:val="2"/>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b/>
                <w:color w:val="000000"/>
              </w:rPr>
              <w:t>Практические работы</w:t>
            </w:r>
          </w:p>
          <w:p w:rsidR="00E61000" w:rsidRPr="00271D7B" w:rsidRDefault="00E61000" w:rsidP="00E61000">
            <w:pPr>
              <w:spacing w:after="0" w:line="240" w:lineRule="auto"/>
              <w:ind w:left="135"/>
              <w:jc w:val="center"/>
            </w:pPr>
          </w:p>
        </w:tc>
        <w:tc>
          <w:tcPr>
            <w:tcW w:w="2835" w:type="dxa"/>
            <w:vMerge/>
            <w:tcBorders>
              <w:top w:val="nil"/>
            </w:tcBorders>
            <w:tcMar>
              <w:top w:w="50" w:type="dxa"/>
              <w:left w:w="100" w:type="dxa"/>
            </w:tcMar>
          </w:tcPr>
          <w:p w:rsidR="00E61000" w:rsidRPr="00271D7B" w:rsidRDefault="00E61000" w:rsidP="00E61000">
            <w:pPr>
              <w:spacing w:line="240" w:lineRule="auto"/>
            </w:pPr>
          </w:p>
        </w:tc>
      </w:tr>
      <w:tr w:rsidR="00E61000" w:rsidRPr="00271D7B" w:rsidTr="00271D7B">
        <w:trPr>
          <w:trHeight w:val="144"/>
          <w:tblCellSpacing w:w="20" w:type="nil"/>
        </w:trPr>
        <w:tc>
          <w:tcPr>
            <w:tcW w:w="10212" w:type="dxa"/>
            <w:gridSpan w:val="9"/>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b/>
                <w:color w:val="000000"/>
              </w:rPr>
              <w:t>Раздел 1.</w:t>
            </w:r>
            <w:r w:rsidRPr="00271D7B">
              <w:rPr>
                <w:rFonts w:ascii="Times New Roman" w:hAnsi="Times New Roman"/>
                <w:color w:val="000000"/>
              </w:rPr>
              <w:t xml:space="preserve"> </w:t>
            </w:r>
            <w:r w:rsidRPr="00271D7B">
              <w:rPr>
                <w:rFonts w:ascii="Times New Roman" w:hAnsi="Times New Roman"/>
                <w:b/>
                <w:color w:val="000000"/>
              </w:rPr>
              <w:t>Общие сведения о языке</w:t>
            </w:r>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1.1</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Культура речи в экологическом аспекте</w:t>
            </w:r>
          </w:p>
        </w:tc>
        <w:tc>
          <w:tcPr>
            <w:tcW w:w="897" w:type="dxa"/>
            <w:gridSpan w:val="2"/>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 xml:space="preserve"> 2 </w:t>
            </w:r>
          </w:p>
        </w:tc>
        <w:tc>
          <w:tcPr>
            <w:tcW w:w="1227" w:type="dxa"/>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45">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3361" w:type="dxa"/>
            <w:gridSpan w:val="2"/>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Итого по разделу</w:t>
            </w:r>
          </w:p>
        </w:tc>
        <w:tc>
          <w:tcPr>
            <w:tcW w:w="897" w:type="dxa"/>
            <w:gridSpan w:val="2"/>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 xml:space="preserve"> 2 </w:t>
            </w:r>
          </w:p>
        </w:tc>
        <w:tc>
          <w:tcPr>
            <w:tcW w:w="5954" w:type="dxa"/>
            <w:gridSpan w:val="5"/>
            <w:tcMar>
              <w:top w:w="50" w:type="dxa"/>
              <w:left w:w="100" w:type="dxa"/>
            </w:tcMar>
            <w:vAlign w:val="center"/>
          </w:tcPr>
          <w:p w:rsidR="00E61000" w:rsidRPr="00271D7B" w:rsidRDefault="00E61000" w:rsidP="00271D7B">
            <w:pPr>
              <w:spacing w:after="0" w:line="240" w:lineRule="auto"/>
            </w:pPr>
          </w:p>
        </w:tc>
      </w:tr>
      <w:tr w:rsidR="00E61000" w:rsidRPr="00271D7B" w:rsidTr="00271D7B">
        <w:trPr>
          <w:trHeight w:val="144"/>
          <w:tblCellSpacing w:w="20" w:type="nil"/>
        </w:trPr>
        <w:tc>
          <w:tcPr>
            <w:tcW w:w="10212" w:type="dxa"/>
            <w:gridSpan w:val="9"/>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b/>
                <w:color w:val="000000"/>
              </w:rPr>
              <w:t>Раздел 2.</w:t>
            </w:r>
            <w:r w:rsidRPr="00271D7B">
              <w:rPr>
                <w:rFonts w:ascii="Times New Roman" w:hAnsi="Times New Roman"/>
                <w:color w:val="000000"/>
              </w:rPr>
              <w:t xml:space="preserve"> </w:t>
            </w:r>
            <w:r w:rsidRPr="00271D7B">
              <w:rPr>
                <w:rFonts w:ascii="Times New Roman" w:hAnsi="Times New Roman"/>
                <w:b/>
                <w:color w:val="000000"/>
              </w:rPr>
              <w:t>Язык и речь. Культура речи. Синтаксис. Синтаксические нормы</w:t>
            </w:r>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2.1</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Синтаксис как раздел лингвистики (повторение, обобщение)</w:t>
            </w:r>
          </w:p>
        </w:tc>
        <w:tc>
          <w:tcPr>
            <w:tcW w:w="897" w:type="dxa"/>
            <w:gridSpan w:val="2"/>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 xml:space="preserve"> 2 </w:t>
            </w:r>
          </w:p>
        </w:tc>
        <w:tc>
          <w:tcPr>
            <w:tcW w:w="1227" w:type="dxa"/>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46">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2.2</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Изобразительно-выразительные средства синтаксиса</w:t>
            </w:r>
          </w:p>
        </w:tc>
        <w:tc>
          <w:tcPr>
            <w:tcW w:w="897" w:type="dxa"/>
            <w:gridSpan w:val="2"/>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 xml:space="preserve"> 2 </w:t>
            </w:r>
          </w:p>
        </w:tc>
        <w:tc>
          <w:tcPr>
            <w:tcW w:w="1227" w:type="dxa"/>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47">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2.3</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Синтаксические нормы. Основные нормы согласования сказуемого с подлежащим</w:t>
            </w:r>
          </w:p>
        </w:tc>
        <w:tc>
          <w:tcPr>
            <w:tcW w:w="897" w:type="dxa"/>
            <w:gridSpan w:val="2"/>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 xml:space="preserve"> 2 </w:t>
            </w:r>
          </w:p>
        </w:tc>
        <w:tc>
          <w:tcPr>
            <w:tcW w:w="1227" w:type="dxa"/>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48">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2.4</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Основные нормы управления</w:t>
            </w:r>
          </w:p>
        </w:tc>
        <w:tc>
          <w:tcPr>
            <w:tcW w:w="897" w:type="dxa"/>
            <w:gridSpan w:val="2"/>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 xml:space="preserve"> 2 </w:t>
            </w:r>
          </w:p>
        </w:tc>
        <w:tc>
          <w:tcPr>
            <w:tcW w:w="1227" w:type="dxa"/>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49">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2.5</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Основные нормы употребления однородных членов предложения</w:t>
            </w:r>
          </w:p>
        </w:tc>
        <w:tc>
          <w:tcPr>
            <w:tcW w:w="897" w:type="dxa"/>
            <w:gridSpan w:val="2"/>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 xml:space="preserve"> 2 </w:t>
            </w:r>
          </w:p>
        </w:tc>
        <w:tc>
          <w:tcPr>
            <w:tcW w:w="1227" w:type="dxa"/>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50">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2.6</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Основные нормы употребления причастных и деепричастных оборотов</w:t>
            </w:r>
          </w:p>
        </w:tc>
        <w:tc>
          <w:tcPr>
            <w:tcW w:w="897" w:type="dxa"/>
            <w:gridSpan w:val="2"/>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 3 </w:t>
            </w:r>
          </w:p>
        </w:tc>
        <w:tc>
          <w:tcPr>
            <w:tcW w:w="1227" w:type="dxa"/>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51">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2.7</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Основные нормы построения сложных предложений</w:t>
            </w:r>
          </w:p>
        </w:tc>
        <w:tc>
          <w:tcPr>
            <w:tcW w:w="897" w:type="dxa"/>
            <w:gridSpan w:val="2"/>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 3 </w:t>
            </w:r>
          </w:p>
        </w:tc>
        <w:tc>
          <w:tcPr>
            <w:tcW w:w="1227" w:type="dxa"/>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52">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2.8</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Обобщение и систематизация по теме «Синтаксис. Синтаксические нормы»</w:t>
            </w:r>
          </w:p>
        </w:tc>
        <w:tc>
          <w:tcPr>
            <w:tcW w:w="897" w:type="dxa"/>
            <w:gridSpan w:val="2"/>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 1 </w:t>
            </w:r>
          </w:p>
        </w:tc>
        <w:tc>
          <w:tcPr>
            <w:tcW w:w="1227" w:type="dxa"/>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53">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3361" w:type="dxa"/>
            <w:gridSpan w:val="2"/>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Итого по разделу</w:t>
            </w:r>
          </w:p>
        </w:tc>
        <w:tc>
          <w:tcPr>
            <w:tcW w:w="897" w:type="dxa"/>
            <w:gridSpan w:val="2"/>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 17 </w:t>
            </w:r>
          </w:p>
        </w:tc>
        <w:tc>
          <w:tcPr>
            <w:tcW w:w="5954" w:type="dxa"/>
            <w:gridSpan w:val="5"/>
            <w:tcMar>
              <w:top w:w="50" w:type="dxa"/>
              <w:left w:w="100" w:type="dxa"/>
            </w:tcMar>
            <w:vAlign w:val="center"/>
          </w:tcPr>
          <w:p w:rsidR="00E61000" w:rsidRPr="00271D7B" w:rsidRDefault="00E61000" w:rsidP="00271D7B">
            <w:pPr>
              <w:spacing w:after="0" w:line="240" w:lineRule="auto"/>
            </w:pPr>
          </w:p>
        </w:tc>
      </w:tr>
      <w:tr w:rsidR="00E61000" w:rsidRPr="00271D7B" w:rsidTr="00271D7B">
        <w:trPr>
          <w:trHeight w:val="144"/>
          <w:tblCellSpacing w:w="20" w:type="nil"/>
        </w:trPr>
        <w:tc>
          <w:tcPr>
            <w:tcW w:w="10212" w:type="dxa"/>
            <w:gridSpan w:val="9"/>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b/>
                <w:color w:val="000000"/>
              </w:rPr>
              <w:t>Раздел 3.</w:t>
            </w:r>
            <w:r w:rsidRPr="00271D7B">
              <w:rPr>
                <w:rFonts w:ascii="Times New Roman" w:hAnsi="Times New Roman"/>
                <w:color w:val="000000"/>
              </w:rPr>
              <w:t xml:space="preserve"> </w:t>
            </w:r>
            <w:r w:rsidRPr="00271D7B">
              <w:rPr>
                <w:rFonts w:ascii="Times New Roman" w:hAnsi="Times New Roman"/>
                <w:b/>
                <w:color w:val="000000"/>
              </w:rPr>
              <w:t>Язык и речь. Культура речи. Пунктуация. Основные правила пунктуации</w:t>
            </w:r>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3.1</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Пунктуация как раздел лингвистики (повторение, обобщение)</w:t>
            </w:r>
          </w:p>
        </w:tc>
        <w:tc>
          <w:tcPr>
            <w:tcW w:w="850" w:type="dxa"/>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 1 </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54">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3.2</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Знаки препинания между подлежащим и сказуемым</w:t>
            </w:r>
          </w:p>
        </w:tc>
        <w:tc>
          <w:tcPr>
            <w:tcW w:w="850" w:type="dxa"/>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 1 </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55">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3.3</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Знаки препинания в предложениях с однородными членами</w:t>
            </w:r>
          </w:p>
        </w:tc>
        <w:tc>
          <w:tcPr>
            <w:tcW w:w="850" w:type="dxa"/>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 2 </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56">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3.4</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Знаки препинания при обособлении</w:t>
            </w:r>
          </w:p>
        </w:tc>
        <w:tc>
          <w:tcPr>
            <w:tcW w:w="850" w:type="dxa"/>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3 </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57">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lastRenderedPageBreak/>
              <w:t>3.5</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Знаки препинания в предложениях с вводными конструкциями, обращениями, междометиями</w:t>
            </w:r>
          </w:p>
        </w:tc>
        <w:tc>
          <w:tcPr>
            <w:tcW w:w="850" w:type="dxa"/>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 2 </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58">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3.6</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Знаки препинания в сложном предложении</w:t>
            </w:r>
          </w:p>
        </w:tc>
        <w:tc>
          <w:tcPr>
            <w:tcW w:w="850" w:type="dxa"/>
            <w:tcMar>
              <w:top w:w="50" w:type="dxa"/>
              <w:left w:w="100" w:type="dxa"/>
            </w:tcMar>
            <w:vAlign w:val="center"/>
          </w:tcPr>
          <w:p w:rsidR="00E61000" w:rsidRPr="00271D7B" w:rsidRDefault="00E61000" w:rsidP="00271D7B">
            <w:pPr>
              <w:spacing w:after="0" w:line="240" w:lineRule="auto"/>
              <w:ind w:left="135"/>
              <w:jc w:val="center"/>
            </w:pPr>
            <w:r w:rsidRPr="00271D7B">
              <w:rPr>
                <w:rFonts w:ascii="Times New Roman" w:hAnsi="Times New Roman"/>
                <w:color w:val="000000"/>
              </w:rPr>
              <w:t xml:space="preserve">  </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59">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3.7</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Знаки препинания в сложном предложении с разными видами связи</w:t>
            </w:r>
          </w:p>
        </w:tc>
        <w:tc>
          <w:tcPr>
            <w:tcW w:w="850" w:type="dxa"/>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 2 </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60">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3.8</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Знаки препинания при передаче чужой речи</w:t>
            </w:r>
          </w:p>
        </w:tc>
        <w:tc>
          <w:tcPr>
            <w:tcW w:w="850" w:type="dxa"/>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2 </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61">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3.9</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Повторение и обобщение по темам раздела "Пунктуация. Основные правила пунктуации"</w:t>
            </w:r>
          </w:p>
        </w:tc>
        <w:tc>
          <w:tcPr>
            <w:tcW w:w="850" w:type="dxa"/>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 1 </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62">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3361" w:type="dxa"/>
            <w:gridSpan w:val="2"/>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Итого по разделу</w:t>
            </w:r>
          </w:p>
        </w:tc>
        <w:tc>
          <w:tcPr>
            <w:tcW w:w="850" w:type="dxa"/>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 17 </w:t>
            </w:r>
          </w:p>
        </w:tc>
        <w:tc>
          <w:tcPr>
            <w:tcW w:w="6001" w:type="dxa"/>
            <w:gridSpan w:val="6"/>
            <w:tcMar>
              <w:top w:w="50" w:type="dxa"/>
              <w:left w:w="100" w:type="dxa"/>
            </w:tcMar>
            <w:vAlign w:val="center"/>
          </w:tcPr>
          <w:p w:rsidR="00E61000" w:rsidRPr="00271D7B" w:rsidRDefault="00E61000" w:rsidP="00271D7B">
            <w:pPr>
              <w:spacing w:after="0" w:line="240" w:lineRule="auto"/>
            </w:pPr>
          </w:p>
        </w:tc>
      </w:tr>
      <w:tr w:rsidR="00E61000" w:rsidRPr="00271D7B" w:rsidTr="00271D7B">
        <w:trPr>
          <w:trHeight w:val="144"/>
          <w:tblCellSpacing w:w="20" w:type="nil"/>
        </w:trPr>
        <w:tc>
          <w:tcPr>
            <w:tcW w:w="10212" w:type="dxa"/>
            <w:gridSpan w:val="9"/>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b/>
                <w:color w:val="000000"/>
              </w:rPr>
              <w:t>Раздел 4.</w:t>
            </w:r>
            <w:r w:rsidRPr="00271D7B">
              <w:rPr>
                <w:rFonts w:ascii="Times New Roman" w:hAnsi="Times New Roman"/>
                <w:color w:val="000000"/>
              </w:rPr>
              <w:t xml:space="preserve"> </w:t>
            </w:r>
            <w:r w:rsidRPr="00271D7B">
              <w:rPr>
                <w:rFonts w:ascii="Times New Roman" w:hAnsi="Times New Roman"/>
                <w:b/>
                <w:color w:val="000000"/>
              </w:rPr>
              <w:t>Функциональная стилистика. Культура речи</w:t>
            </w:r>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4.1</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Функциональная стилистика как раздел лингвистики</w:t>
            </w:r>
          </w:p>
        </w:tc>
        <w:tc>
          <w:tcPr>
            <w:tcW w:w="850"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1</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63">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4.2</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Разговорная речь</w:t>
            </w:r>
          </w:p>
        </w:tc>
        <w:tc>
          <w:tcPr>
            <w:tcW w:w="850"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2</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64">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4.3</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Основные жанры разговорной речи: устный рассказ, беседа, спор (обзор)</w:t>
            </w:r>
          </w:p>
        </w:tc>
        <w:tc>
          <w:tcPr>
            <w:tcW w:w="850"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2</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65">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4.4</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Научный стиль</w:t>
            </w:r>
          </w:p>
        </w:tc>
        <w:tc>
          <w:tcPr>
            <w:tcW w:w="850"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3</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66">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4.5</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Основные жанры научного стиля (обзор)</w:t>
            </w:r>
          </w:p>
        </w:tc>
        <w:tc>
          <w:tcPr>
            <w:tcW w:w="850"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2</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67">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4.6</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Официально-деловой стиль. Основные жанры официально-делового стиля (обзор)</w:t>
            </w:r>
          </w:p>
        </w:tc>
        <w:tc>
          <w:tcPr>
            <w:tcW w:w="850"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2</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68">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4.7</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Публицистический стиль</w:t>
            </w:r>
          </w:p>
        </w:tc>
        <w:tc>
          <w:tcPr>
            <w:tcW w:w="850"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2</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69">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4.8</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Основные жанры публицистического стиля (обзор)</w:t>
            </w:r>
          </w:p>
        </w:tc>
        <w:tc>
          <w:tcPr>
            <w:tcW w:w="850"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3</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70">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637" w:type="dxa"/>
            <w:tcMar>
              <w:top w:w="50" w:type="dxa"/>
              <w:left w:w="100" w:type="dxa"/>
            </w:tcMar>
            <w:vAlign w:val="center"/>
          </w:tcPr>
          <w:p w:rsidR="00E61000" w:rsidRPr="00271D7B" w:rsidRDefault="00E61000" w:rsidP="00E61000">
            <w:pPr>
              <w:spacing w:after="0" w:line="240" w:lineRule="auto"/>
            </w:pPr>
            <w:r w:rsidRPr="00271D7B">
              <w:rPr>
                <w:rFonts w:ascii="Times New Roman" w:hAnsi="Times New Roman"/>
                <w:color w:val="000000"/>
              </w:rPr>
              <w:t>4.9</w:t>
            </w:r>
          </w:p>
        </w:tc>
        <w:tc>
          <w:tcPr>
            <w:tcW w:w="2724"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Язык художественной литературы</w:t>
            </w:r>
          </w:p>
        </w:tc>
        <w:tc>
          <w:tcPr>
            <w:tcW w:w="850"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4</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71">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3361" w:type="dxa"/>
            <w:gridSpan w:val="2"/>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Итого по разделу</w:t>
            </w:r>
          </w:p>
        </w:tc>
        <w:tc>
          <w:tcPr>
            <w:tcW w:w="850"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21</w:t>
            </w:r>
          </w:p>
        </w:tc>
        <w:tc>
          <w:tcPr>
            <w:tcW w:w="6001" w:type="dxa"/>
            <w:gridSpan w:val="6"/>
            <w:tcMar>
              <w:top w:w="50" w:type="dxa"/>
              <w:left w:w="100" w:type="dxa"/>
            </w:tcMar>
            <w:vAlign w:val="center"/>
          </w:tcPr>
          <w:p w:rsidR="00E61000" w:rsidRPr="00271D7B" w:rsidRDefault="00E61000" w:rsidP="00271D7B">
            <w:pPr>
              <w:spacing w:after="0" w:line="240" w:lineRule="auto"/>
            </w:pPr>
          </w:p>
        </w:tc>
      </w:tr>
      <w:tr w:rsidR="00E61000" w:rsidRPr="00271D7B" w:rsidTr="00271D7B">
        <w:trPr>
          <w:trHeight w:val="144"/>
          <w:tblCellSpacing w:w="20" w:type="nil"/>
        </w:trPr>
        <w:tc>
          <w:tcPr>
            <w:tcW w:w="3361" w:type="dxa"/>
            <w:gridSpan w:val="2"/>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Повторение</w:t>
            </w:r>
          </w:p>
        </w:tc>
        <w:tc>
          <w:tcPr>
            <w:tcW w:w="850"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6</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72">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3361" w:type="dxa"/>
            <w:gridSpan w:val="2"/>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Итоговый контроль</w:t>
            </w:r>
          </w:p>
        </w:tc>
        <w:tc>
          <w:tcPr>
            <w:tcW w:w="850" w:type="dxa"/>
            <w:tcMar>
              <w:top w:w="50" w:type="dxa"/>
              <w:left w:w="100" w:type="dxa"/>
            </w:tcMar>
            <w:vAlign w:val="center"/>
          </w:tcPr>
          <w:p w:rsidR="00E61000" w:rsidRPr="00271D7B" w:rsidRDefault="00E61000" w:rsidP="00235554">
            <w:pPr>
              <w:spacing w:after="0" w:line="240" w:lineRule="auto"/>
              <w:ind w:left="135"/>
              <w:jc w:val="center"/>
            </w:pPr>
            <w:r w:rsidRPr="00271D7B">
              <w:rPr>
                <w:rFonts w:ascii="Times New Roman" w:hAnsi="Times New Roman"/>
                <w:color w:val="000000"/>
              </w:rPr>
              <w:t>5</w:t>
            </w:r>
          </w:p>
        </w:tc>
        <w:tc>
          <w:tcPr>
            <w:tcW w:w="1274" w:type="dxa"/>
            <w:gridSpan w:val="2"/>
            <w:tcMar>
              <w:top w:w="50" w:type="dxa"/>
              <w:left w:w="100" w:type="dxa"/>
            </w:tcMar>
            <w:vAlign w:val="center"/>
          </w:tcPr>
          <w:p w:rsidR="00E61000" w:rsidRPr="00271D7B" w:rsidRDefault="00E61000" w:rsidP="00E61000">
            <w:pPr>
              <w:spacing w:after="0" w:line="240" w:lineRule="auto"/>
              <w:ind w:left="135"/>
              <w:jc w:val="center"/>
            </w:pPr>
            <w:r w:rsidRPr="00271D7B">
              <w:rPr>
                <w:rFonts w:ascii="Times New Roman" w:hAnsi="Times New Roman"/>
                <w:color w:val="000000"/>
              </w:rPr>
              <w:t xml:space="preserve"> 5 </w:t>
            </w:r>
          </w:p>
        </w:tc>
        <w:tc>
          <w:tcPr>
            <w:tcW w:w="1730" w:type="dxa"/>
            <w:gridSpan w:val="2"/>
            <w:tcMar>
              <w:top w:w="50" w:type="dxa"/>
              <w:left w:w="100" w:type="dxa"/>
            </w:tcMar>
            <w:vAlign w:val="center"/>
          </w:tcPr>
          <w:p w:rsidR="00E61000" w:rsidRPr="00271D7B" w:rsidRDefault="00E61000" w:rsidP="00E61000">
            <w:pPr>
              <w:spacing w:after="0" w:line="240" w:lineRule="auto"/>
              <w:ind w:left="135"/>
              <w:jc w:val="center"/>
            </w:pPr>
          </w:p>
        </w:tc>
        <w:tc>
          <w:tcPr>
            <w:tcW w:w="2997" w:type="dxa"/>
            <w:gridSpan w:val="2"/>
            <w:tcMar>
              <w:top w:w="50" w:type="dxa"/>
              <w:left w:w="100" w:type="dxa"/>
            </w:tcMar>
            <w:vAlign w:val="center"/>
          </w:tcPr>
          <w:p w:rsidR="00E61000" w:rsidRPr="00271D7B" w:rsidRDefault="00E61000" w:rsidP="00E61000">
            <w:pPr>
              <w:spacing w:after="0" w:line="240" w:lineRule="auto"/>
              <w:ind w:left="135"/>
            </w:pPr>
            <w:r w:rsidRPr="00271D7B">
              <w:rPr>
                <w:rFonts w:ascii="Times New Roman" w:hAnsi="Times New Roman"/>
                <w:color w:val="000000"/>
              </w:rPr>
              <w:t xml:space="preserve">Библиотека ЦОК </w:t>
            </w:r>
            <w:hyperlink r:id="rId73">
              <w:r w:rsidRPr="00271D7B">
                <w:rPr>
                  <w:rFonts w:ascii="Times New Roman" w:hAnsi="Times New Roman"/>
                  <w:color w:val="0000FF"/>
                  <w:u w:val="single"/>
                </w:rPr>
                <w:t>https://m.edsoo.ru/7f41c7e2</w:t>
              </w:r>
            </w:hyperlink>
          </w:p>
        </w:tc>
      </w:tr>
      <w:tr w:rsidR="00E61000" w:rsidRPr="00271D7B" w:rsidTr="00271D7B">
        <w:trPr>
          <w:trHeight w:val="144"/>
          <w:tblCellSpacing w:w="20" w:type="nil"/>
        </w:trPr>
        <w:tc>
          <w:tcPr>
            <w:tcW w:w="3361" w:type="dxa"/>
            <w:gridSpan w:val="2"/>
            <w:tcMar>
              <w:top w:w="50" w:type="dxa"/>
              <w:left w:w="100" w:type="dxa"/>
            </w:tcMar>
            <w:vAlign w:val="center"/>
          </w:tcPr>
          <w:p w:rsidR="00E61000" w:rsidRPr="00271D7B" w:rsidRDefault="00E61000" w:rsidP="00235554">
            <w:pPr>
              <w:spacing w:after="0" w:line="240" w:lineRule="auto"/>
              <w:ind w:left="135"/>
              <w:jc w:val="center"/>
              <w:rPr>
                <w:b/>
              </w:rPr>
            </w:pPr>
            <w:r w:rsidRPr="00271D7B">
              <w:rPr>
                <w:rFonts w:ascii="Times New Roman" w:hAnsi="Times New Roman"/>
                <w:b/>
                <w:color w:val="000000"/>
              </w:rPr>
              <w:t>ОБЩЕЕ КОЛИЧЕСТВО ЧАСОВ ПО ПРОГРАММЕ</w:t>
            </w:r>
          </w:p>
        </w:tc>
        <w:tc>
          <w:tcPr>
            <w:tcW w:w="850" w:type="dxa"/>
            <w:tcMar>
              <w:top w:w="50" w:type="dxa"/>
              <w:left w:w="100" w:type="dxa"/>
            </w:tcMar>
            <w:vAlign w:val="center"/>
          </w:tcPr>
          <w:p w:rsidR="00E61000" w:rsidRPr="00271D7B" w:rsidRDefault="00E61000" w:rsidP="00235554">
            <w:pPr>
              <w:spacing w:after="0" w:line="240" w:lineRule="auto"/>
              <w:ind w:left="135"/>
              <w:jc w:val="center"/>
              <w:rPr>
                <w:b/>
              </w:rPr>
            </w:pPr>
            <w:r w:rsidRPr="00271D7B">
              <w:rPr>
                <w:rFonts w:ascii="Times New Roman" w:hAnsi="Times New Roman"/>
                <w:b/>
                <w:color w:val="000000"/>
              </w:rPr>
              <w:t>68</w:t>
            </w:r>
          </w:p>
        </w:tc>
        <w:tc>
          <w:tcPr>
            <w:tcW w:w="1274" w:type="dxa"/>
            <w:gridSpan w:val="2"/>
            <w:tcMar>
              <w:top w:w="50" w:type="dxa"/>
              <w:left w:w="100" w:type="dxa"/>
            </w:tcMar>
            <w:vAlign w:val="center"/>
          </w:tcPr>
          <w:p w:rsidR="00E61000" w:rsidRPr="00271D7B" w:rsidRDefault="00E61000" w:rsidP="00235554">
            <w:pPr>
              <w:spacing w:after="0" w:line="240" w:lineRule="auto"/>
              <w:ind w:left="135"/>
              <w:jc w:val="center"/>
              <w:rPr>
                <w:b/>
              </w:rPr>
            </w:pPr>
            <w:r w:rsidRPr="00271D7B">
              <w:rPr>
                <w:rFonts w:ascii="Times New Roman" w:hAnsi="Times New Roman"/>
                <w:b/>
                <w:color w:val="000000"/>
              </w:rPr>
              <w:t>5</w:t>
            </w:r>
          </w:p>
        </w:tc>
        <w:tc>
          <w:tcPr>
            <w:tcW w:w="1730" w:type="dxa"/>
            <w:gridSpan w:val="2"/>
            <w:tcMar>
              <w:top w:w="50" w:type="dxa"/>
              <w:left w:w="100" w:type="dxa"/>
            </w:tcMar>
            <w:vAlign w:val="center"/>
          </w:tcPr>
          <w:p w:rsidR="00E61000" w:rsidRPr="00271D7B" w:rsidRDefault="00E61000" w:rsidP="00235554">
            <w:pPr>
              <w:spacing w:after="0" w:line="240" w:lineRule="auto"/>
              <w:ind w:left="135"/>
              <w:jc w:val="center"/>
              <w:rPr>
                <w:b/>
              </w:rPr>
            </w:pPr>
            <w:r w:rsidRPr="00271D7B">
              <w:rPr>
                <w:rFonts w:ascii="Times New Roman" w:hAnsi="Times New Roman"/>
                <w:b/>
                <w:color w:val="000000"/>
              </w:rPr>
              <w:t>0</w:t>
            </w:r>
          </w:p>
        </w:tc>
        <w:tc>
          <w:tcPr>
            <w:tcW w:w="2997" w:type="dxa"/>
            <w:gridSpan w:val="2"/>
            <w:tcMar>
              <w:top w:w="50" w:type="dxa"/>
              <w:left w:w="100" w:type="dxa"/>
            </w:tcMar>
            <w:vAlign w:val="center"/>
          </w:tcPr>
          <w:p w:rsidR="00E61000" w:rsidRPr="00271D7B" w:rsidRDefault="00E61000" w:rsidP="00E61000">
            <w:pPr>
              <w:spacing w:line="240" w:lineRule="auto"/>
            </w:pPr>
          </w:p>
        </w:tc>
      </w:tr>
    </w:tbl>
    <w:p w:rsidR="00E61000" w:rsidRPr="00CE34BF" w:rsidRDefault="00E61000" w:rsidP="001F68C1">
      <w:pPr>
        <w:spacing w:line="240" w:lineRule="auto"/>
        <w:sectPr w:rsidR="00E61000" w:rsidRPr="00CE34BF" w:rsidSect="004F1F10">
          <w:pgSz w:w="11906" w:h="16383"/>
          <w:pgMar w:top="1134" w:right="708" w:bottom="1134" w:left="1134" w:header="720" w:footer="720" w:gutter="0"/>
          <w:cols w:space="720"/>
        </w:sectPr>
      </w:pPr>
    </w:p>
    <w:p w:rsidR="00F827FA" w:rsidRPr="00077D79" w:rsidRDefault="00CE34BF" w:rsidP="00077D79">
      <w:pPr>
        <w:spacing w:after="0" w:line="240" w:lineRule="auto"/>
        <w:ind w:left="120"/>
        <w:jc w:val="center"/>
        <w:rPr>
          <w:sz w:val="26"/>
          <w:szCs w:val="26"/>
        </w:rPr>
      </w:pPr>
      <w:bookmarkStart w:id="5" w:name="block-6012392"/>
      <w:bookmarkEnd w:id="4"/>
      <w:r w:rsidRPr="00077D79">
        <w:rPr>
          <w:rFonts w:ascii="Times New Roman" w:hAnsi="Times New Roman"/>
          <w:b/>
          <w:color w:val="000000"/>
          <w:sz w:val="26"/>
          <w:szCs w:val="26"/>
        </w:rPr>
        <w:lastRenderedPageBreak/>
        <w:t>УЧЕБНО-МЕТОДИЧЕСКОЕ ОБЕСПЕЧЕНИЕ ОБРАЗОВАТЕЛЬНОГО ПРОЦЕССА</w:t>
      </w:r>
    </w:p>
    <w:p w:rsidR="00F827FA" w:rsidRPr="00077D79" w:rsidRDefault="00CE34BF" w:rsidP="00077D79">
      <w:pPr>
        <w:spacing w:after="0" w:line="240" w:lineRule="auto"/>
        <w:ind w:left="120"/>
        <w:jc w:val="center"/>
        <w:rPr>
          <w:sz w:val="26"/>
          <w:szCs w:val="26"/>
        </w:rPr>
      </w:pPr>
      <w:r w:rsidRPr="00077D79">
        <w:rPr>
          <w:rFonts w:ascii="Times New Roman" w:hAnsi="Times New Roman"/>
          <w:b/>
          <w:color w:val="000000"/>
          <w:sz w:val="26"/>
          <w:szCs w:val="26"/>
        </w:rPr>
        <w:t>ОБЯЗАТЕЛЬНЫЕ УЧЕБНЫЕ МАТЕРИАЛЫ ДЛЯ УЧЕНИКА</w:t>
      </w:r>
    </w:p>
    <w:p w:rsidR="00F827FA" w:rsidRPr="00077D79" w:rsidRDefault="00CE34BF" w:rsidP="00077D79">
      <w:pPr>
        <w:spacing w:after="0" w:line="240" w:lineRule="auto"/>
        <w:ind w:left="120"/>
        <w:jc w:val="both"/>
        <w:rPr>
          <w:sz w:val="26"/>
          <w:szCs w:val="26"/>
        </w:rPr>
      </w:pPr>
      <w:r w:rsidRPr="00077D79">
        <w:rPr>
          <w:rFonts w:ascii="Times New Roman" w:hAnsi="Times New Roman"/>
          <w:color w:val="000000"/>
          <w:sz w:val="26"/>
          <w:szCs w:val="26"/>
        </w:rPr>
        <w:t>​‌</w:t>
      </w:r>
      <w:bookmarkStart w:id="6" w:name="68887037-60c7-4119-9c03-aab772564d28"/>
      <w:r w:rsidRPr="00077D79">
        <w:rPr>
          <w:rFonts w:ascii="Times New Roman" w:hAnsi="Times New Roman"/>
          <w:color w:val="000000"/>
          <w:sz w:val="26"/>
          <w:szCs w:val="26"/>
        </w:rPr>
        <w:t xml:space="preserve">• Русский язык, 10-11 классы/ </w:t>
      </w:r>
      <w:proofErr w:type="spellStart"/>
      <w:r w:rsidRPr="00077D79">
        <w:rPr>
          <w:rFonts w:ascii="Times New Roman" w:hAnsi="Times New Roman"/>
          <w:color w:val="000000"/>
          <w:sz w:val="26"/>
          <w:szCs w:val="26"/>
        </w:rPr>
        <w:t>Бабайцева</w:t>
      </w:r>
      <w:proofErr w:type="spellEnd"/>
      <w:r w:rsidRPr="00077D79">
        <w:rPr>
          <w:rFonts w:ascii="Times New Roman" w:hAnsi="Times New Roman"/>
          <w:color w:val="000000"/>
          <w:sz w:val="26"/>
          <w:szCs w:val="26"/>
        </w:rPr>
        <w:t xml:space="preserve"> В.В. Общество с ограниченной ответственностью «ДРОФА»; Акционерное общество «Издательство «Просвещение»</w:t>
      </w:r>
      <w:bookmarkEnd w:id="6"/>
      <w:r w:rsidRPr="00077D79">
        <w:rPr>
          <w:rFonts w:ascii="Times New Roman" w:hAnsi="Times New Roman"/>
          <w:color w:val="000000"/>
          <w:sz w:val="26"/>
          <w:szCs w:val="26"/>
        </w:rPr>
        <w:t>‌​</w:t>
      </w:r>
    </w:p>
    <w:p w:rsidR="00F827FA" w:rsidRPr="00077D79" w:rsidRDefault="00CE34BF" w:rsidP="00077D79">
      <w:pPr>
        <w:spacing w:after="0" w:line="240" w:lineRule="auto"/>
        <w:ind w:left="120"/>
        <w:rPr>
          <w:sz w:val="26"/>
          <w:szCs w:val="26"/>
        </w:rPr>
      </w:pPr>
      <w:r w:rsidRPr="00077D79">
        <w:rPr>
          <w:rFonts w:ascii="Times New Roman" w:hAnsi="Times New Roman"/>
          <w:color w:val="000000"/>
          <w:sz w:val="26"/>
          <w:szCs w:val="26"/>
        </w:rPr>
        <w:t>​‌‌</w:t>
      </w:r>
    </w:p>
    <w:p w:rsidR="00F827FA" w:rsidRPr="00077D79" w:rsidRDefault="00CE34BF" w:rsidP="00077D79">
      <w:pPr>
        <w:spacing w:after="0" w:line="240" w:lineRule="auto"/>
        <w:ind w:left="120"/>
        <w:rPr>
          <w:sz w:val="26"/>
          <w:szCs w:val="26"/>
        </w:rPr>
      </w:pPr>
      <w:r w:rsidRPr="00077D79">
        <w:rPr>
          <w:rFonts w:ascii="Times New Roman" w:hAnsi="Times New Roman"/>
          <w:color w:val="000000"/>
          <w:sz w:val="26"/>
          <w:szCs w:val="26"/>
        </w:rPr>
        <w:t>​</w:t>
      </w:r>
    </w:p>
    <w:p w:rsidR="00F827FA" w:rsidRPr="00077D79" w:rsidRDefault="00CE34BF" w:rsidP="00077D79">
      <w:pPr>
        <w:spacing w:after="0" w:line="240" w:lineRule="auto"/>
        <w:ind w:left="120"/>
        <w:rPr>
          <w:sz w:val="26"/>
          <w:szCs w:val="26"/>
        </w:rPr>
      </w:pPr>
      <w:r w:rsidRPr="00077D79">
        <w:rPr>
          <w:rFonts w:ascii="Times New Roman" w:hAnsi="Times New Roman"/>
          <w:b/>
          <w:color w:val="000000"/>
          <w:sz w:val="26"/>
          <w:szCs w:val="26"/>
        </w:rPr>
        <w:t>МЕТОДИЧЕСКИЕ МАТЕРИАЛЫ ДЛЯ УЧИТЕЛЯ</w:t>
      </w:r>
    </w:p>
    <w:p w:rsidR="00F827FA" w:rsidRPr="00077D79" w:rsidRDefault="00CE34BF" w:rsidP="00077D79">
      <w:pPr>
        <w:spacing w:after="0" w:line="240" w:lineRule="auto"/>
        <w:ind w:left="120"/>
        <w:rPr>
          <w:sz w:val="26"/>
          <w:szCs w:val="26"/>
        </w:rPr>
      </w:pPr>
      <w:r w:rsidRPr="00077D79">
        <w:rPr>
          <w:rFonts w:ascii="Times New Roman" w:hAnsi="Times New Roman"/>
          <w:color w:val="000000"/>
          <w:sz w:val="26"/>
          <w:szCs w:val="26"/>
        </w:rPr>
        <w:t>​‌‌​</w:t>
      </w:r>
    </w:p>
    <w:p w:rsidR="00F827FA" w:rsidRPr="00077D79" w:rsidRDefault="00F827FA" w:rsidP="00077D79">
      <w:pPr>
        <w:spacing w:after="0" w:line="240" w:lineRule="auto"/>
        <w:ind w:left="120"/>
        <w:rPr>
          <w:sz w:val="26"/>
          <w:szCs w:val="26"/>
        </w:rPr>
      </w:pPr>
    </w:p>
    <w:p w:rsidR="00F827FA" w:rsidRPr="00077D79" w:rsidRDefault="00CE34BF" w:rsidP="00077D79">
      <w:pPr>
        <w:spacing w:after="0" w:line="240" w:lineRule="auto"/>
        <w:ind w:left="120"/>
        <w:rPr>
          <w:sz w:val="26"/>
          <w:szCs w:val="26"/>
        </w:rPr>
      </w:pPr>
      <w:r w:rsidRPr="00077D79">
        <w:rPr>
          <w:rFonts w:ascii="Times New Roman" w:hAnsi="Times New Roman"/>
          <w:b/>
          <w:color w:val="000000"/>
          <w:sz w:val="26"/>
          <w:szCs w:val="26"/>
        </w:rPr>
        <w:t>ЦИФРОВЫЕ ОБРАЗОВАТЕЛЬНЫЕ РЕСУРСЫ И РЕСУРСЫ СЕТИ ИНТЕРНЕТ</w:t>
      </w:r>
      <w:r w:rsidRPr="00077D79">
        <w:rPr>
          <w:rFonts w:ascii="Times New Roman" w:hAnsi="Times New Roman"/>
          <w:color w:val="333333"/>
          <w:sz w:val="26"/>
          <w:szCs w:val="26"/>
        </w:rPr>
        <w:t>‌‌</w:t>
      </w:r>
      <w:r w:rsidRPr="00077D79">
        <w:rPr>
          <w:rFonts w:ascii="Times New Roman" w:hAnsi="Times New Roman"/>
          <w:color w:val="000000"/>
          <w:sz w:val="26"/>
          <w:szCs w:val="26"/>
        </w:rPr>
        <w:t>​</w:t>
      </w:r>
      <w:bookmarkEnd w:id="5"/>
    </w:p>
    <w:sectPr w:rsidR="00F827FA" w:rsidRPr="00077D79" w:rsidSect="004F1F10">
      <w:pgSz w:w="11907" w:h="16839" w:code="9"/>
      <w:pgMar w:top="1440" w:right="70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DAD"/>
    <w:multiLevelType w:val="multilevel"/>
    <w:tmpl w:val="C4D6D7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C6562"/>
    <w:multiLevelType w:val="multilevel"/>
    <w:tmpl w:val="4B7C63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24A8A"/>
    <w:multiLevelType w:val="multilevel"/>
    <w:tmpl w:val="B17A34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B167B6"/>
    <w:multiLevelType w:val="multilevel"/>
    <w:tmpl w:val="F68A9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62287"/>
    <w:multiLevelType w:val="multilevel"/>
    <w:tmpl w:val="BF9C7D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EE1072"/>
    <w:multiLevelType w:val="multilevel"/>
    <w:tmpl w:val="4FC6E5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B7C8B"/>
    <w:multiLevelType w:val="multilevel"/>
    <w:tmpl w:val="6A2454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4D18BE"/>
    <w:multiLevelType w:val="multilevel"/>
    <w:tmpl w:val="ED36DC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271060"/>
    <w:multiLevelType w:val="multilevel"/>
    <w:tmpl w:val="CDCA49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BC4B81"/>
    <w:multiLevelType w:val="multilevel"/>
    <w:tmpl w:val="C81A18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8F42AB"/>
    <w:multiLevelType w:val="multilevel"/>
    <w:tmpl w:val="CAE6842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55335C"/>
    <w:multiLevelType w:val="multilevel"/>
    <w:tmpl w:val="373C64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2C5FAA"/>
    <w:multiLevelType w:val="multilevel"/>
    <w:tmpl w:val="7A3825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1705E0"/>
    <w:multiLevelType w:val="multilevel"/>
    <w:tmpl w:val="030C44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B0B6F"/>
    <w:multiLevelType w:val="multilevel"/>
    <w:tmpl w:val="9FF4D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4806CD"/>
    <w:multiLevelType w:val="multilevel"/>
    <w:tmpl w:val="118EDD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7D7029"/>
    <w:multiLevelType w:val="multilevel"/>
    <w:tmpl w:val="5EE28F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15"/>
  </w:num>
  <w:num w:numId="4">
    <w:abstractNumId w:val="0"/>
  </w:num>
  <w:num w:numId="5">
    <w:abstractNumId w:val="3"/>
  </w:num>
  <w:num w:numId="6">
    <w:abstractNumId w:val="13"/>
  </w:num>
  <w:num w:numId="7">
    <w:abstractNumId w:val="8"/>
  </w:num>
  <w:num w:numId="8">
    <w:abstractNumId w:val="2"/>
  </w:num>
  <w:num w:numId="9">
    <w:abstractNumId w:val="14"/>
  </w:num>
  <w:num w:numId="10">
    <w:abstractNumId w:val="6"/>
  </w:num>
  <w:num w:numId="11">
    <w:abstractNumId w:val="11"/>
  </w:num>
  <w:num w:numId="12">
    <w:abstractNumId w:val="12"/>
  </w:num>
  <w:num w:numId="13">
    <w:abstractNumId w:val="1"/>
  </w:num>
  <w:num w:numId="14">
    <w:abstractNumId w:val="4"/>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FA"/>
    <w:rsid w:val="00077D79"/>
    <w:rsid w:val="001F68C1"/>
    <w:rsid w:val="00235554"/>
    <w:rsid w:val="00271D7B"/>
    <w:rsid w:val="004F1F10"/>
    <w:rsid w:val="00527F6F"/>
    <w:rsid w:val="005E3BD7"/>
    <w:rsid w:val="009D5C9A"/>
    <w:rsid w:val="00CE34BF"/>
    <w:rsid w:val="00E61000"/>
    <w:rsid w:val="00EE3F69"/>
    <w:rsid w:val="00F46AC4"/>
    <w:rsid w:val="00F827FA"/>
    <w:rsid w:val="00FF6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E61000"/>
  </w:style>
  <w:style w:type="numbering" w:customStyle="1" w:styleId="110">
    <w:name w:val="Нет списка11"/>
    <w:next w:val="a2"/>
    <w:uiPriority w:val="99"/>
    <w:semiHidden/>
    <w:unhideWhenUsed/>
    <w:rsid w:val="00E61000"/>
  </w:style>
  <w:style w:type="paragraph" w:styleId="ae">
    <w:name w:val="Balloon Text"/>
    <w:basedOn w:val="a"/>
    <w:link w:val="af"/>
    <w:uiPriority w:val="99"/>
    <w:semiHidden/>
    <w:unhideWhenUsed/>
    <w:rsid w:val="005E3B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3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E61000"/>
  </w:style>
  <w:style w:type="numbering" w:customStyle="1" w:styleId="110">
    <w:name w:val="Нет списка11"/>
    <w:next w:val="a2"/>
    <w:uiPriority w:val="99"/>
    <w:semiHidden/>
    <w:unhideWhenUsed/>
    <w:rsid w:val="00E61000"/>
  </w:style>
  <w:style w:type="paragraph" w:styleId="ae">
    <w:name w:val="Balloon Text"/>
    <w:basedOn w:val="a"/>
    <w:link w:val="af"/>
    <w:uiPriority w:val="99"/>
    <w:semiHidden/>
    <w:unhideWhenUsed/>
    <w:rsid w:val="005E3B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3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m.edsoo.ru/7f41c7e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4" Type="http://schemas.microsoft.com/office/2007/relationships/stylesWithEffects" Target="stylesWithEffect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B230-70BB-4E4C-9537-E669E1E9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8013</Words>
  <Characters>45680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2023-09-12T15:19:00Z</cp:lastPrinted>
  <dcterms:created xsi:type="dcterms:W3CDTF">2023-08-31T17:06:00Z</dcterms:created>
  <dcterms:modified xsi:type="dcterms:W3CDTF">2023-09-12T15:20:00Z</dcterms:modified>
</cp:coreProperties>
</file>